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04A8" w:rsidRPr="007204A8" w:rsidRDefault="007204A8" w:rsidP="007204A8">
      <w:pPr>
        <w:jc w:val="center"/>
        <w:rPr>
          <w:rFonts w:ascii="仿宋_GB2312" w:eastAsia="仿宋_GB2312"/>
          <w:sz w:val="32"/>
          <w:szCs w:val="32"/>
        </w:rPr>
      </w:pPr>
      <w:r w:rsidRPr="007204A8">
        <w:rPr>
          <w:rFonts w:ascii="方正小标宋简体" w:eastAsia="方正小标宋简体" w:hAnsi="宋体" w:cs="Arial" w:hint="eastAsia"/>
          <w:bCs/>
          <w:sz w:val="36"/>
          <w:szCs w:val="36"/>
        </w:rPr>
        <w:t>项目支出绩效评价报告</w:t>
      </w:r>
    </w:p>
    <w:p w:rsidR="007204A8" w:rsidRPr="007204A8" w:rsidRDefault="007204A8" w:rsidP="007204A8">
      <w:pPr>
        <w:numPr>
          <w:ilvl w:val="0"/>
          <w:numId w:val="2"/>
        </w:numPr>
        <w:spacing w:line="600" w:lineRule="exact"/>
        <w:ind w:firstLineChars="200" w:firstLine="640"/>
        <w:rPr>
          <w:rFonts w:ascii="黑体" w:eastAsia="黑体" w:hAnsi="黑体" w:cs="黑体"/>
          <w:sz w:val="32"/>
          <w:szCs w:val="32"/>
        </w:rPr>
      </w:pPr>
      <w:r w:rsidRPr="007204A8">
        <w:rPr>
          <w:rFonts w:ascii="黑体" w:eastAsia="黑体" w:hAnsi="黑体" w:cs="黑体" w:hint="eastAsia"/>
          <w:sz w:val="32"/>
          <w:szCs w:val="32"/>
        </w:rPr>
        <w:t>基本情况</w:t>
      </w:r>
    </w:p>
    <w:p w:rsidR="007204A8" w:rsidRPr="007204A8" w:rsidRDefault="007204A8" w:rsidP="007204A8">
      <w:pPr>
        <w:numPr>
          <w:ilvl w:val="0"/>
          <w:numId w:val="3"/>
        </w:numPr>
        <w:spacing w:line="600" w:lineRule="exact"/>
        <w:ind w:firstLineChars="200" w:firstLine="640"/>
        <w:outlineLvl w:val="0"/>
        <w:rPr>
          <w:rFonts w:ascii="楷体_GB2312" w:eastAsia="楷体_GB2312" w:hAnsi="楷体_GB2312" w:cs="楷体_GB2312"/>
          <w:sz w:val="32"/>
          <w:szCs w:val="32"/>
        </w:rPr>
      </w:pPr>
      <w:r w:rsidRPr="007204A8">
        <w:rPr>
          <w:rFonts w:ascii="楷体_GB2312" w:eastAsia="楷体_GB2312" w:hAnsi="楷体_GB2312" w:cs="楷体_GB2312" w:hint="eastAsia"/>
          <w:sz w:val="32"/>
          <w:szCs w:val="32"/>
        </w:rPr>
        <w:t>项目概况。</w:t>
      </w:r>
    </w:p>
    <w:p w:rsidR="007204A8" w:rsidRPr="007204A8" w:rsidRDefault="007204A8" w:rsidP="007204A8">
      <w:pPr>
        <w:autoSpaceDE w:val="0"/>
        <w:autoSpaceDN w:val="0"/>
        <w:ind w:leftChars="-1" w:left="-2" w:firstLineChars="221" w:firstLine="707"/>
        <w:jc w:val="left"/>
      </w:pPr>
      <w:r w:rsidRPr="007204A8">
        <w:rPr>
          <w:rFonts w:ascii="楷体_GB2312" w:eastAsia="楷体_GB2312" w:hAnsi="楷体_GB2312" w:hint="eastAsia"/>
          <w:kern w:val="0"/>
          <w:sz w:val="32"/>
          <w:szCs w:val="32"/>
        </w:rPr>
        <w:t>1、项目基本内容</w:t>
      </w:r>
    </w:p>
    <w:p w:rsidR="007204A8" w:rsidRPr="007204A8" w:rsidRDefault="007204A8" w:rsidP="007204A8">
      <w:pPr>
        <w:autoSpaceDE w:val="0"/>
        <w:autoSpaceDN w:val="0"/>
        <w:ind w:leftChars="-1" w:left="-2" w:firstLineChars="221" w:firstLine="707"/>
        <w:rPr>
          <w:rFonts w:ascii="仿宋_GB2312" w:eastAsia="仿宋_GB2312" w:hAnsi="宋体"/>
          <w:kern w:val="0"/>
          <w:sz w:val="32"/>
          <w:szCs w:val="32"/>
        </w:rPr>
      </w:pPr>
      <w:r w:rsidRPr="007204A8">
        <w:rPr>
          <w:rFonts w:ascii="仿宋_GB2312" w:eastAsia="仿宋_GB2312" w:hAnsi="宋体" w:hint="eastAsia"/>
          <w:kern w:val="0"/>
          <w:sz w:val="32"/>
          <w:szCs w:val="32"/>
        </w:rPr>
        <w:t>三里屯街道社会组织培育孵化中心采用项目化方式开展工作，按照政府购买社会组织服务相关流程确定承接社会组织培育孵化中心项目的社会组织，将场地、设施和具体工作委托其承接运营。本街道社区社会组织协会独立承接项目，在项目实践中不断提升社会组织培育孵化中心运营能力。</w:t>
      </w:r>
    </w:p>
    <w:p w:rsidR="007204A8" w:rsidRPr="007204A8" w:rsidRDefault="007204A8" w:rsidP="007204A8">
      <w:pPr>
        <w:autoSpaceDE w:val="0"/>
        <w:autoSpaceDN w:val="0"/>
        <w:ind w:leftChars="-1" w:left="-2" w:firstLineChars="221" w:firstLine="707"/>
        <w:rPr>
          <w:rFonts w:ascii="仿宋_GB2312" w:eastAsia="仿宋_GB2312" w:hAnsi="宋体"/>
          <w:kern w:val="0"/>
          <w:sz w:val="32"/>
          <w:szCs w:val="32"/>
        </w:rPr>
      </w:pPr>
      <w:r w:rsidRPr="007204A8">
        <w:rPr>
          <w:rFonts w:ascii="仿宋_GB2312" w:eastAsia="仿宋_GB2312" w:hAnsi="宋体" w:hint="eastAsia"/>
          <w:kern w:val="0"/>
          <w:sz w:val="32"/>
          <w:szCs w:val="32"/>
        </w:rPr>
        <w:t>项目实施周期2023.04月-2023.10月，项目期间内逐步健全社区社会组织培育孵化，进一步优化社区社会组织布局、提升质量，发挥社区社会组织在基层社会治理中的积极作用。</w:t>
      </w:r>
    </w:p>
    <w:p w:rsidR="007204A8" w:rsidRPr="007204A8" w:rsidRDefault="007204A8" w:rsidP="007204A8">
      <w:pPr>
        <w:autoSpaceDE w:val="0"/>
        <w:autoSpaceDN w:val="0"/>
        <w:ind w:leftChars="-1" w:left="-2" w:firstLineChars="221" w:firstLine="707"/>
        <w:jc w:val="left"/>
        <w:rPr>
          <w:rFonts w:ascii="楷体_GB2312" w:eastAsia="楷体_GB2312" w:hAnsi="楷体_GB2312"/>
          <w:kern w:val="0"/>
          <w:sz w:val="32"/>
          <w:szCs w:val="32"/>
        </w:rPr>
      </w:pPr>
      <w:r w:rsidRPr="007204A8">
        <w:rPr>
          <w:rFonts w:ascii="楷体_GB2312" w:eastAsia="楷体_GB2312" w:hAnsi="楷体_GB2312" w:hint="eastAsia"/>
          <w:kern w:val="0"/>
          <w:sz w:val="32"/>
          <w:szCs w:val="32"/>
        </w:rPr>
        <w:t>2、项目立项必要性</w:t>
      </w:r>
    </w:p>
    <w:p w:rsidR="007204A8" w:rsidRPr="007204A8" w:rsidRDefault="007204A8" w:rsidP="007204A8">
      <w:pPr>
        <w:autoSpaceDE w:val="0"/>
        <w:autoSpaceDN w:val="0"/>
        <w:ind w:leftChars="-1" w:left="-2" w:firstLineChars="221" w:firstLine="707"/>
        <w:jc w:val="left"/>
        <w:rPr>
          <w:rFonts w:ascii="仿宋_GB2312" w:eastAsia="仿宋_GB2312" w:hAnsi="宋体"/>
          <w:kern w:val="0"/>
          <w:sz w:val="32"/>
          <w:szCs w:val="32"/>
        </w:rPr>
      </w:pPr>
      <w:r w:rsidRPr="007204A8">
        <w:rPr>
          <w:rFonts w:ascii="仿宋_GB2312" w:eastAsia="仿宋_GB2312" w:hAnsi="宋体" w:hint="eastAsia"/>
          <w:kern w:val="0"/>
          <w:sz w:val="32"/>
          <w:szCs w:val="32"/>
        </w:rPr>
        <w:t>政策导向：</w:t>
      </w:r>
      <w:bookmarkStart w:id="0" w:name="文号"/>
      <w:r w:rsidRPr="007204A8">
        <w:rPr>
          <w:rFonts w:ascii="仿宋_GB2312" w:eastAsia="仿宋_GB2312" w:hAnsi="宋体" w:hint="eastAsia"/>
          <w:kern w:val="0"/>
          <w:sz w:val="32"/>
          <w:szCs w:val="32"/>
        </w:rPr>
        <w:t>根据民办发〔2020〕36号</w:t>
      </w:r>
      <w:bookmarkEnd w:id="0"/>
      <w:r w:rsidRPr="007204A8">
        <w:rPr>
          <w:rFonts w:ascii="仿宋_GB2312" w:eastAsia="仿宋_GB2312" w:hAnsi="宋体" w:hint="eastAsia"/>
          <w:kern w:val="0"/>
          <w:sz w:val="32"/>
          <w:szCs w:val="32"/>
        </w:rPr>
        <w:t>文件：《培育发展社区社会组织专项行动方案（2021-2023年）》、</w:t>
      </w:r>
      <w:proofErr w:type="gramStart"/>
      <w:r w:rsidRPr="007204A8">
        <w:rPr>
          <w:rFonts w:ascii="仿宋_GB2312" w:eastAsia="仿宋_GB2312" w:hAnsi="宋体" w:hint="eastAsia"/>
          <w:kern w:val="0"/>
          <w:sz w:val="32"/>
          <w:szCs w:val="32"/>
        </w:rPr>
        <w:t>京社委社组发</w:t>
      </w:r>
      <w:proofErr w:type="gramEnd"/>
      <w:r w:rsidRPr="007204A8">
        <w:rPr>
          <w:rFonts w:ascii="仿宋_GB2312" w:eastAsia="仿宋_GB2312" w:hAnsi="宋体" w:hint="eastAsia"/>
          <w:kern w:val="0"/>
          <w:sz w:val="32"/>
          <w:szCs w:val="32"/>
        </w:rPr>
        <w:t>〔2019〕28号文件：《关于培育发展社区社会组织的实施意见》、京民</w:t>
      </w:r>
      <w:proofErr w:type="gramStart"/>
      <w:r w:rsidRPr="007204A8">
        <w:rPr>
          <w:rFonts w:ascii="仿宋_GB2312" w:eastAsia="仿宋_GB2312" w:hAnsi="宋体" w:hint="eastAsia"/>
          <w:kern w:val="0"/>
          <w:sz w:val="32"/>
          <w:szCs w:val="32"/>
        </w:rPr>
        <w:t>社组发</w:t>
      </w:r>
      <w:proofErr w:type="gramEnd"/>
      <w:r w:rsidRPr="007204A8">
        <w:rPr>
          <w:rFonts w:ascii="仿宋_GB2312" w:eastAsia="仿宋_GB2312" w:hAnsi="宋体" w:hint="eastAsia"/>
          <w:kern w:val="0"/>
          <w:sz w:val="32"/>
          <w:szCs w:val="32"/>
        </w:rPr>
        <w:t>〔2021〕205号文件：《北京市社区社会组织备案工作规则》及《</w:t>
      </w:r>
      <w:bookmarkStart w:id="1" w:name="_Toc23639"/>
      <w:r w:rsidRPr="007204A8">
        <w:rPr>
          <w:rFonts w:ascii="仿宋_GB2312" w:eastAsia="仿宋_GB2312" w:hAnsi="宋体" w:hint="eastAsia"/>
          <w:kern w:val="0"/>
          <w:sz w:val="32"/>
          <w:szCs w:val="32"/>
        </w:rPr>
        <w:t>北京市朝阳区社区社会组织培育实施方案</w:t>
      </w:r>
      <w:bookmarkEnd w:id="1"/>
      <w:r w:rsidRPr="007204A8">
        <w:rPr>
          <w:rFonts w:ascii="仿宋_GB2312" w:eastAsia="仿宋_GB2312" w:hAnsi="宋体" w:hint="eastAsia"/>
          <w:kern w:val="0"/>
          <w:sz w:val="32"/>
          <w:szCs w:val="32"/>
        </w:rPr>
        <w:t>》、2022-2023年朝阳区社会组织培育孵化中心项目绩效指标等文件规定，对街道社会组织培育孵化中心，采取项目化运作，由街道联合会作为独立运营机构承接。</w:t>
      </w:r>
    </w:p>
    <w:p w:rsidR="007204A8" w:rsidRPr="007204A8" w:rsidRDefault="007204A8" w:rsidP="007204A8">
      <w:pPr>
        <w:autoSpaceDE w:val="0"/>
        <w:autoSpaceDN w:val="0"/>
        <w:ind w:leftChars="-1" w:left="-2" w:firstLineChars="221" w:firstLine="707"/>
        <w:jc w:val="left"/>
        <w:rPr>
          <w:rFonts w:ascii="仿宋_GB2312" w:eastAsia="仿宋_GB2312" w:hAnsi="宋体"/>
          <w:kern w:val="0"/>
          <w:sz w:val="32"/>
          <w:szCs w:val="32"/>
        </w:rPr>
      </w:pPr>
      <w:r w:rsidRPr="007204A8">
        <w:rPr>
          <w:rFonts w:ascii="仿宋_GB2312" w:eastAsia="仿宋_GB2312" w:hAnsi="宋体" w:hint="eastAsia"/>
          <w:kern w:val="0"/>
          <w:sz w:val="32"/>
          <w:szCs w:val="32"/>
        </w:rPr>
        <w:t>社会需求：三里屯街道目前共有八个社区，在前几年“中</w:t>
      </w:r>
      <w:r w:rsidRPr="007204A8">
        <w:rPr>
          <w:rFonts w:ascii="仿宋_GB2312" w:eastAsia="仿宋_GB2312" w:hAnsi="宋体" w:hint="eastAsia"/>
          <w:kern w:val="0"/>
          <w:sz w:val="32"/>
          <w:szCs w:val="32"/>
        </w:rPr>
        <w:lastRenderedPageBreak/>
        <w:t>心”项目化运作的工作基础上，各社区均有至少15支社区社会组织在积极的发挥作用。通过对居民骨干和积极分子的走访调研，他们有强烈的意愿和动力，希望成为“中心”项目的志愿者，为各自社区、楼院发挥作用。社区社工也表示志愿者队伍在社区基层发挥了重要的作用，环境美化、邻里和谐、居民融合等方面都得到了很大的提升。</w:t>
      </w:r>
    </w:p>
    <w:p w:rsidR="007204A8" w:rsidRPr="007204A8" w:rsidRDefault="007204A8" w:rsidP="007204A8">
      <w:pPr>
        <w:autoSpaceDE w:val="0"/>
        <w:autoSpaceDN w:val="0"/>
        <w:ind w:leftChars="-1" w:left="-2" w:firstLineChars="221" w:firstLine="707"/>
        <w:jc w:val="left"/>
        <w:rPr>
          <w:rFonts w:ascii="楷体_GB2312" w:eastAsia="楷体_GB2312" w:hAnsi="楷体_GB2312"/>
          <w:kern w:val="0"/>
          <w:sz w:val="32"/>
          <w:szCs w:val="32"/>
        </w:rPr>
      </w:pPr>
      <w:r w:rsidRPr="007204A8">
        <w:rPr>
          <w:rFonts w:ascii="楷体_GB2312" w:eastAsia="楷体_GB2312" w:hAnsi="楷体_GB2312" w:hint="eastAsia"/>
          <w:kern w:val="0"/>
          <w:sz w:val="32"/>
          <w:szCs w:val="32"/>
        </w:rPr>
        <w:t>3、项目运行</w:t>
      </w:r>
    </w:p>
    <w:p w:rsidR="007204A8" w:rsidRPr="007204A8" w:rsidRDefault="007204A8" w:rsidP="007204A8">
      <w:pPr>
        <w:autoSpaceDE w:val="0"/>
        <w:autoSpaceDN w:val="0"/>
        <w:ind w:leftChars="-1" w:left="-2" w:firstLineChars="221" w:firstLine="707"/>
        <w:jc w:val="left"/>
        <w:rPr>
          <w:rFonts w:ascii="仿宋_GB2312" w:eastAsia="仿宋_GB2312" w:hAnsi="宋体"/>
          <w:kern w:val="0"/>
          <w:sz w:val="32"/>
          <w:szCs w:val="32"/>
        </w:rPr>
      </w:pPr>
      <w:r w:rsidRPr="007204A8">
        <w:rPr>
          <w:rFonts w:ascii="仿宋_GB2312" w:eastAsia="仿宋_GB2312" w:hAnsi="宋体" w:hint="eastAsia"/>
          <w:kern w:val="0"/>
          <w:sz w:val="32"/>
          <w:szCs w:val="32"/>
        </w:rPr>
        <w:t>通过与社区深入对接，与三里屯地区现有社区社会组织骨干以及居民进行走访调研，制定具体实施计划，同时依托机构督导及现有专家老师资源进行项目专业指导。</w:t>
      </w:r>
    </w:p>
    <w:p w:rsidR="007204A8" w:rsidRPr="007204A8" w:rsidRDefault="007204A8" w:rsidP="007204A8">
      <w:pPr>
        <w:autoSpaceDE w:val="0"/>
        <w:autoSpaceDN w:val="0"/>
        <w:ind w:leftChars="-1" w:left="-2" w:firstLineChars="221" w:firstLine="707"/>
        <w:jc w:val="left"/>
        <w:rPr>
          <w:rFonts w:ascii="仿宋_GB2312" w:eastAsia="仿宋_GB2312" w:hAnsi="宋体"/>
          <w:kern w:val="0"/>
          <w:sz w:val="32"/>
          <w:szCs w:val="32"/>
        </w:rPr>
      </w:pPr>
      <w:r w:rsidRPr="007204A8">
        <w:rPr>
          <w:rFonts w:ascii="仿宋_GB2312" w:eastAsia="仿宋_GB2312" w:hAnsi="宋体" w:hint="eastAsia"/>
          <w:kern w:val="0"/>
          <w:sz w:val="32"/>
          <w:szCs w:val="32"/>
        </w:rPr>
        <w:t>通过社区调研+实地走访--摸底调查+进行分类-问卷调查+梳理需求--调研特色+个案辅导--示范带领+开展培训--提升能力+登记备案等方式，总结和提炼出一套符合三里屯地区的社区社会组织孵化培育模式。</w:t>
      </w:r>
    </w:p>
    <w:p w:rsidR="007204A8" w:rsidRPr="007204A8" w:rsidRDefault="007204A8" w:rsidP="007204A8">
      <w:pPr>
        <w:autoSpaceDE w:val="0"/>
        <w:autoSpaceDN w:val="0"/>
        <w:ind w:leftChars="-1" w:left="-2" w:firstLineChars="221" w:firstLine="707"/>
        <w:jc w:val="left"/>
        <w:rPr>
          <w:rFonts w:ascii="楷体_GB2312" w:eastAsia="楷体_GB2312" w:hAnsi="楷体_GB2312" w:cs="楷体_GB2312"/>
          <w:sz w:val="32"/>
          <w:szCs w:val="32"/>
        </w:rPr>
      </w:pPr>
      <w:r w:rsidRPr="007204A8">
        <w:rPr>
          <w:rFonts w:ascii="仿宋_GB2312" w:eastAsia="仿宋_GB2312" w:hAnsi="宋体" w:hint="eastAsia"/>
          <w:kern w:val="0"/>
          <w:sz w:val="32"/>
          <w:szCs w:val="32"/>
        </w:rPr>
        <w:t>在实施过程中进行项目的有效宣传，依托地区内筑梦三里、</w:t>
      </w:r>
      <w:proofErr w:type="gramStart"/>
      <w:r w:rsidRPr="007204A8">
        <w:rPr>
          <w:rFonts w:ascii="仿宋_GB2312" w:eastAsia="仿宋_GB2312" w:hAnsi="宋体" w:hint="eastAsia"/>
          <w:kern w:val="0"/>
          <w:sz w:val="32"/>
          <w:szCs w:val="32"/>
        </w:rPr>
        <w:t>爱尚三里</w:t>
      </w:r>
      <w:proofErr w:type="gramEnd"/>
      <w:r w:rsidRPr="007204A8">
        <w:rPr>
          <w:rFonts w:ascii="仿宋_GB2312" w:eastAsia="仿宋_GB2312" w:hAnsi="宋体" w:hint="eastAsia"/>
          <w:kern w:val="0"/>
          <w:sz w:val="32"/>
          <w:szCs w:val="32"/>
        </w:rPr>
        <w:t>屯等媒体资源，每周将项目工作情况进行汇总报道，尤其在项目前期，对优秀工作典范、典型问题处理案例及时进行报道，做到工作及时闭环。</w:t>
      </w:r>
    </w:p>
    <w:p w:rsidR="007204A8" w:rsidRPr="007204A8" w:rsidRDefault="007204A8" w:rsidP="007204A8">
      <w:pPr>
        <w:numPr>
          <w:ilvl w:val="0"/>
          <w:numId w:val="3"/>
        </w:numPr>
        <w:spacing w:line="600" w:lineRule="exact"/>
        <w:ind w:firstLineChars="200" w:firstLine="640"/>
        <w:rPr>
          <w:rFonts w:ascii="楷体_GB2312" w:eastAsia="楷体_GB2312" w:hAnsi="楷体_GB2312" w:cs="楷体_GB2312"/>
          <w:sz w:val="32"/>
          <w:szCs w:val="32"/>
        </w:rPr>
      </w:pPr>
      <w:r w:rsidRPr="007204A8">
        <w:rPr>
          <w:rFonts w:ascii="楷体_GB2312" w:eastAsia="楷体_GB2312" w:hAnsi="楷体_GB2312" w:cs="楷体_GB2312" w:hint="eastAsia"/>
          <w:sz w:val="32"/>
          <w:szCs w:val="32"/>
        </w:rPr>
        <w:t>项目绩效目标。</w:t>
      </w:r>
    </w:p>
    <w:p w:rsidR="007204A8" w:rsidRPr="007204A8" w:rsidRDefault="007204A8" w:rsidP="007204A8">
      <w:pPr>
        <w:spacing w:line="360" w:lineRule="auto"/>
        <w:ind w:firstLineChars="200" w:firstLine="640"/>
        <w:rPr>
          <w:rFonts w:ascii="仿宋_GB2312" w:eastAsia="仿宋_GB2312" w:hAnsi="楷体_GB2312" w:cs="楷体_GB2312"/>
          <w:sz w:val="32"/>
          <w:szCs w:val="32"/>
        </w:rPr>
      </w:pPr>
      <w:r w:rsidRPr="007204A8">
        <w:rPr>
          <w:rFonts w:ascii="仿宋_GB2312" w:eastAsia="仿宋_GB2312" w:hAnsi="仿宋" w:hint="eastAsia"/>
          <w:sz w:val="32"/>
          <w:szCs w:val="32"/>
        </w:rPr>
        <w:t>1.项目绩效总体目标</w:t>
      </w:r>
    </w:p>
    <w:p w:rsidR="007204A8" w:rsidRPr="007204A8" w:rsidRDefault="007204A8" w:rsidP="007204A8">
      <w:pPr>
        <w:autoSpaceDE w:val="0"/>
        <w:autoSpaceDN w:val="0"/>
        <w:ind w:leftChars="-1" w:left="-2" w:firstLineChars="221" w:firstLine="707"/>
        <w:jc w:val="left"/>
        <w:rPr>
          <w:rFonts w:ascii="仿宋_GB2312" w:eastAsia="仿宋_GB2312" w:hAnsi="宋体"/>
          <w:kern w:val="0"/>
          <w:sz w:val="32"/>
          <w:szCs w:val="32"/>
        </w:rPr>
      </w:pPr>
      <w:r w:rsidRPr="007204A8">
        <w:rPr>
          <w:rFonts w:ascii="仿宋_GB2312" w:eastAsia="仿宋_GB2312" w:hAnsi="宋体" w:hint="eastAsia"/>
          <w:kern w:val="0"/>
          <w:sz w:val="32"/>
          <w:szCs w:val="32"/>
        </w:rPr>
        <w:t>根据三里屯街道实际情况，以组织培育、规范指导、能力建设、品牌推广、交流合作五大服务功能为主要任务目标，</w:t>
      </w:r>
      <w:r w:rsidRPr="007204A8">
        <w:rPr>
          <w:rFonts w:ascii="仿宋_GB2312" w:eastAsia="仿宋_GB2312" w:hAnsi="宋体" w:hint="eastAsia"/>
          <w:kern w:val="0"/>
          <w:sz w:val="32"/>
          <w:szCs w:val="32"/>
        </w:rPr>
        <w:lastRenderedPageBreak/>
        <w:t>突出三里屯街道社会组织培育孵化中心关于组织培育、人才培养、项目研发、资源整合、社会动员等职责，把“五大服务”做好做实。</w:t>
      </w:r>
    </w:p>
    <w:p w:rsidR="007204A8" w:rsidRPr="007204A8" w:rsidRDefault="007204A8" w:rsidP="007204A8">
      <w:pPr>
        <w:numPr>
          <w:ilvl w:val="0"/>
          <w:numId w:val="4"/>
        </w:numPr>
        <w:snapToGrid w:val="0"/>
        <w:spacing w:line="360" w:lineRule="auto"/>
        <w:rPr>
          <w:rFonts w:ascii="仿宋_GB2312" w:eastAsia="仿宋_GB2312" w:hAnsi="仿宋"/>
          <w:sz w:val="32"/>
          <w:szCs w:val="32"/>
        </w:rPr>
      </w:pPr>
      <w:r w:rsidRPr="007204A8">
        <w:rPr>
          <w:rFonts w:ascii="仿宋_GB2312" w:eastAsia="仿宋_GB2312" w:hAnsi="仿宋" w:hint="eastAsia"/>
          <w:sz w:val="32"/>
          <w:szCs w:val="32"/>
        </w:rPr>
        <w:t>项目绩效具体指标</w:t>
      </w:r>
    </w:p>
    <w:tbl>
      <w:tblPr>
        <w:tblW w:w="5000" w:type="pct"/>
        <w:tblLook w:val="04A0" w:firstRow="1" w:lastRow="0" w:firstColumn="1" w:lastColumn="0" w:noHBand="0" w:noVBand="1"/>
      </w:tblPr>
      <w:tblGrid>
        <w:gridCol w:w="423"/>
        <w:gridCol w:w="830"/>
        <w:gridCol w:w="740"/>
        <w:gridCol w:w="818"/>
        <w:gridCol w:w="919"/>
        <w:gridCol w:w="164"/>
        <w:gridCol w:w="1128"/>
        <w:gridCol w:w="997"/>
        <w:gridCol w:w="228"/>
        <w:gridCol w:w="407"/>
        <w:gridCol w:w="677"/>
        <w:gridCol w:w="1191"/>
      </w:tblGrid>
      <w:tr w:rsidR="007204A8" w:rsidRPr="007204A8" w:rsidTr="00695D36">
        <w:trPr>
          <w:trHeight w:val="270"/>
        </w:trPr>
        <w:tc>
          <w:tcPr>
            <w:tcW w:w="5000" w:type="pct"/>
            <w:gridSpan w:val="12"/>
            <w:tcBorders>
              <w:top w:val="nil"/>
              <w:left w:val="nil"/>
              <w:bottom w:val="nil"/>
              <w:right w:val="nil"/>
            </w:tcBorders>
            <w:shd w:val="clear" w:color="auto" w:fill="auto"/>
            <w:noWrap/>
            <w:vAlign w:val="center"/>
          </w:tcPr>
          <w:p w:rsidR="007204A8" w:rsidRPr="007204A8" w:rsidRDefault="007204A8" w:rsidP="007204A8">
            <w:pPr>
              <w:widowControl/>
              <w:jc w:val="left"/>
              <w:textAlignment w:val="center"/>
              <w:rPr>
                <w:rFonts w:ascii="宋体" w:hAnsi="宋体" w:cs="宋体"/>
                <w:b/>
                <w:bCs/>
                <w:color w:val="000000"/>
                <w:sz w:val="22"/>
                <w:szCs w:val="22"/>
              </w:rPr>
            </w:pPr>
            <w:r w:rsidRPr="007204A8">
              <w:rPr>
                <w:rFonts w:ascii="宋体" w:hAnsi="宋体" w:cs="宋体" w:hint="eastAsia"/>
                <w:b/>
                <w:bCs/>
                <w:color w:val="000000"/>
                <w:kern w:val="0"/>
                <w:sz w:val="22"/>
                <w:szCs w:val="22"/>
                <w:lang w:bidi="ar"/>
              </w:rPr>
              <w:t>附件1</w:t>
            </w:r>
          </w:p>
        </w:tc>
      </w:tr>
      <w:tr w:rsidR="007204A8" w:rsidRPr="007204A8" w:rsidTr="00695D36">
        <w:trPr>
          <w:trHeight w:val="405"/>
        </w:trPr>
        <w:tc>
          <w:tcPr>
            <w:tcW w:w="5000" w:type="pct"/>
            <w:gridSpan w:val="12"/>
            <w:tcBorders>
              <w:top w:val="nil"/>
              <w:left w:val="nil"/>
              <w:bottom w:val="nil"/>
              <w:right w:val="nil"/>
            </w:tcBorders>
            <w:shd w:val="clear" w:color="auto" w:fill="auto"/>
            <w:vAlign w:val="center"/>
          </w:tcPr>
          <w:p w:rsidR="007204A8" w:rsidRPr="007204A8" w:rsidRDefault="007204A8" w:rsidP="007204A8">
            <w:pPr>
              <w:widowControl/>
              <w:jc w:val="center"/>
              <w:textAlignment w:val="center"/>
              <w:rPr>
                <w:rFonts w:ascii="黑体" w:eastAsia="黑体" w:hAnsi="宋体" w:cs="黑体"/>
                <w:color w:val="000000"/>
                <w:sz w:val="32"/>
                <w:szCs w:val="32"/>
              </w:rPr>
            </w:pPr>
            <w:r w:rsidRPr="007204A8">
              <w:rPr>
                <w:rFonts w:ascii="黑体" w:eastAsia="黑体" w:hAnsi="宋体" w:cs="黑体" w:hint="eastAsia"/>
                <w:color w:val="000000"/>
                <w:kern w:val="0"/>
                <w:sz w:val="32"/>
                <w:szCs w:val="32"/>
                <w:lang w:bidi="ar"/>
              </w:rPr>
              <w:t>朝阳区项目支出绩效自评表</w:t>
            </w:r>
          </w:p>
        </w:tc>
      </w:tr>
      <w:tr w:rsidR="007204A8" w:rsidRPr="007204A8" w:rsidTr="00695D36">
        <w:trPr>
          <w:trHeight w:val="315"/>
        </w:trPr>
        <w:tc>
          <w:tcPr>
            <w:tcW w:w="5000" w:type="pct"/>
            <w:gridSpan w:val="12"/>
            <w:tcBorders>
              <w:top w:val="nil"/>
              <w:left w:val="nil"/>
              <w:bottom w:val="nil"/>
              <w:right w:val="nil"/>
            </w:tcBorders>
            <w:shd w:val="clear" w:color="auto" w:fill="auto"/>
          </w:tcPr>
          <w:p w:rsidR="007204A8" w:rsidRPr="007204A8" w:rsidRDefault="007204A8" w:rsidP="007204A8">
            <w:pPr>
              <w:widowControl/>
              <w:jc w:val="center"/>
              <w:textAlignment w:val="top"/>
              <w:rPr>
                <w:rFonts w:ascii="宋体" w:hAnsi="宋体" w:cs="宋体"/>
                <w:b/>
                <w:bCs/>
                <w:color w:val="000000"/>
                <w:sz w:val="22"/>
                <w:szCs w:val="22"/>
              </w:rPr>
            </w:pPr>
            <w:r w:rsidRPr="007204A8">
              <w:rPr>
                <w:rFonts w:ascii="宋体" w:hAnsi="宋体" w:cs="宋体" w:hint="eastAsia"/>
                <w:b/>
                <w:bCs/>
                <w:color w:val="000000"/>
                <w:kern w:val="0"/>
                <w:sz w:val="22"/>
                <w:szCs w:val="22"/>
                <w:lang w:bidi="ar"/>
              </w:rPr>
              <w:t>（2023年度）</w:t>
            </w:r>
          </w:p>
        </w:tc>
      </w:tr>
      <w:tr w:rsidR="007204A8" w:rsidRPr="007204A8" w:rsidTr="00695D36">
        <w:trPr>
          <w:trHeight w:val="285"/>
        </w:trPr>
        <w:tc>
          <w:tcPr>
            <w:tcW w:w="735"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widowControl/>
              <w:jc w:val="center"/>
              <w:textAlignment w:val="center"/>
              <w:rPr>
                <w:b/>
                <w:bCs/>
                <w:color w:val="000000"/>
                <w:sz w:val="18"/>
                <w:szCs w:val="18"/>
              </w:rPr>
            </w:pPr>
            <w:r w:rsidRPr="007204A8">
              <w:rPr>
                <w:b/>
                <w:bCs/>
                <w:color w:val="000000"/>
                <w:kern w:val="0"/>
                <w:sz w:val="18"/>
                <w:szCs w:val="18"/>
                <w:lang w:bidi="ar"/>
              </w:rPr>
              <w:t>项目名称</w:t>
            </w:r>
          </w:p>
        </w:tc>
        <w:tc>
          <w:tcPr>
            <w:tcW w:w="4264" w:type="pct"/>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widowControl/>
              <w:jc w:val="center"/>
              <w:textAlignment w:val="center"/>
              <w:rPr>
                <w:rFonts w:ascii="微软雅黑" w:eastAsia="微软雅黑" w:hAnsi="微软雅黑" w:cs="微软雅黑"/>
                <w:color w:val="000000"/>
                <w:sz w:val="18"/>
                <w:szCs w:val="18"/>
              </w:rPr>
            </w:pPr>
            <w:r w:rsidRPr="007204A8">
              <w:rPr>
                <w:rFonts w:ascii="微软雅黑" w:eastAsia="微软雅黑" w:hAnsi="微软雅黑" w:cs="微软雅黑" w:hint="eastAsia"/>
                <w:color w:val="000000"/>
                <w:kern w:val="0"/>
                <w:sz w:val="18"/>
                <w:szCs w:val="18"/>
                <w:lang w:bidi="ar"/>
              </w:rPr>
              <w:t>202</w:t>
            </w:r>
            <w:r w:rsidR="00D71462">
              <w:rPr>
                <w:rFonts w:ascii="微软雅黑" w:eastAsia="微软雅黑" w:hAnsi="微软雅黑" w:cs="微软雅黑"/>
                <w:color w:val="000000"/>
                <w:kern w:val="0"/>
                <w:sz w:val="18"/>
                <w:szCs w:val="18"/>
                <w:lang w:bidi="ar"/>
              </w:rPr>
              <w:t>3</w:t>
            </w:r>
            <w:r w:rsidRPr="007204A8">
              <w:rPr>
                <w:rFonts w:ascii="微软雅黑" w:eastAsia="微软雅黑" w:hAnsi="微软雅黑" w:cs="微软雅黑" w:hint="eastAsia"/>
                <w:color w:val="000000"/>
                <w:kern w:val="0"/>
                <w:sz w:val="18"/>
                <w:szCs w:val="18"/>
                <w:lang w:bidi="ar"/>
              </w:rPr>
              <w:t>年社会组织培育孵化中心项目</w:t>
            </w:r>
          </w:p>
        </w:tc>
      </w:tr>
      <w:tr w:rsidR="007204A8" w:rsidRPr="007204A8" w:rsidTr="00695D36">
        <w:trPr>
          <w:trHeight w:val="285"/>
        </w:trPr>
        <w:tc>
          <w:tcPr>
            <w:tcW w:w="735"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widowControl/>
              <w:jc w:val="center"/>
              <w:textAlignment w:val="center"/>
              <w:rPr>
                <w:b/>
                <w:bCs/>
                <w:color w:val="000000"/>
                <w:sz w:val="18"/>
                <w:szCs w:val="18"/>
              </w:rPr>
            </w:pPr>
            <w:r w:rsidRPr="007204A8">
              <w:rPr>
                <w:b/>
                <w:bCs/>
                <w:color w:val="000000"/>
                <w:kern w:val="0"/>
                <w:sz w:val="18"/>
                <w:szCs w:val="18"/>
                <w:lang w:bidi="ar"/>
              </w:rPr>
              <w:t>主管部门</w:t>
            </w:r>
          </w:p>
        </w:tc>
        <w:tc>
          <w:tcPr>
            <w:tcW w:w="2211"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C63ED4" w:rsidP="007204A8">
            <w:pPr>
              <w:widowControl/>
              <w:jc w:val="center"/>
              <w:textAlignment w:val="center"/>
              <w:rPr>
                <w:rFonts w:ascii="宋体" w:hAnsi="宋体" w:cs="宋体"/>
                <w:color w:val="000000"/>
                <w:sz w:val="18"/>
                <w:szCs w:val="18"/>
              </w:rPr>
            </w:pPr>
            <w:r>
              <w:rPr>
                <w:rFonts w:ascii="宋体" w:hAnsi="宋体" w:cs="宋体" w:hint="eastAsia"/>
                <w:color w:val="000000"/>
                <w:sz w:val="18"/>
                <w:szCs w:val="18"/>
              </w:rPr>
              <w:t>城乡财政科</w:t>
            </w:r>
          </w:p>
        </w:tc>
        <w:tc>
          <w:tcPr>
            <w:tcW w:w="71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widowControl/>
              <w:jc w:val="center"/>
              <w:textAlignment w:val="center"/>
              <w:rPr>
                <w:b/>
                <w:bCs/>
                <w:color w:val="000000"/>
                <w:sz w:val="18"/>
                <w:szCs w:val="18"/>
              </w:rPr>
            </w:pPr>
            <w:r w:rsidRPr="007204A8">
              <w:rPr>
                <w:b/>
                <w:bCs/>
                <w:color w:val="000000"/>
                <w:kern w:val="0"/>
                <w:sz w:val="18"/>
                <w:szCs w:val="18"/>
                <w:lang w:bidi="ar"/>
              </w:rPr>
              <w:t>实施单位</w:t>
            </w:r>
          </w:p>
        </w:tc>
        <w:tc>
          <w:tcPr>
            <w:tcW w:w="1333"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widowControl/>
              <w:jc w:val="center"/>
              <w:textAlignment w:val="center"/>
              <w:rPr>
                <w:rFonts w:ascii="宋体" w:hAnsi="宋体" w:cs="宋体"/>
                <w:color w:val="000000"/>
                <w:sz w:val="18"/>
                <w:szCs w:val="18"/>
              </w:rPr>
            </w:pPr>
            <w:r w:rsidRPr="007204A8">
              <w:rPr>
                <w:rFonts w:ascii="宋体" w:hAnsi="宋体" w:cs="宋体" w:hint="eastAsia"/>
                <w:color w:val="000000"/>
                <w:kern w:val="0"/>
                <w:sz w:val="18"/>
                <w:szCs w:val="18"/>
                <w:lang w:bidi="ar"/>
              </w:rPr>
              <w:t>三里屯街道办事处</w:t>
            </w:r>
          </w:p>
        </w:tc>
      </w:tr>
      <w:tr w:rsidR="007204A8" w:rsidRPr="007204A8" w:rsidTr="00695D36">
        <w:trPr>
          <w:trHeight w:val="285"/>
        </w:trPr>
        <w:tc>
          <w:tcPr>
            <w:tcW w:w="735"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widowControl/>
              <w:jc w:val="center"/>
              <w:textAlignment w:val="center"/>
              <w:rPr>
                <w:b/>
                <w:bCs/>
                <w:color w:val="000000"/>
                <w:sz w:val="18"/>
                <w:szCs w:val="18"/>
              </w:rPr>
            </w:pPr>
            <w:r w:rsidRPr="007204A8">
              <w:rPr>
                <w:b/>
                <w:bCs/>
                <w:color w:val="000000"/>
                <w:kern w:val="0"/>
                <w:sz w:val="18"/>
                <w:szCs w:val="18"/>
                <w:lang w:bidi="ar"/>
              </w:rPr>
              <w:t>项目负责人</w:t>
            </w:r>
          </w:p>
        </w:tc>
        <w:tc>
          <w:tcPr>
            <w:tcW w:w="2211"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widowControl/>
              <w:jc w:val="center"/>
              <w:textAlignment w:val="center"/>
              <w:rPr>
                <w:rFonts w:ascii="宋体" w:hAnsi="宋体" w:cs="宋体"/>
                <w:color w:val="000000"/>
                <w:sz w:val="18"/>
                <w:szCs w:val="18"/>
              </w:rPr>
            </w:pPr>
            <w:r w:rsidRPr="007204A8">
              <w:rPr>
                <w:rFonts w:ascii="宋体" w:hAnsi="宋体" w:cs="宋体" w:hint="eastAsia"/>
                <w:color w:val="000000"/>
                <w:kern w:val="0"/>
                <w:sz w:val="18"/>
                <w:szCs w:val="18"/>
                <w:lang w:bidi="ar"/>
              </w:rPr>
              <w:t>王敏</w:t>
            </w:r>
          </w:p>
        </w:tc>
        <w:tc>
          <w:tcPr>
            <w:tcW w:w="71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widowControl/>
              <w:jc w:val="center"/>
              <w:textAlignment w:val="center"/>
              <w:rPr>
                <w:b/>
                <w:bCs/>
                <w:color w:val="000000"/>
                <w:sz w:val="18"/>
                <w:szCs w:val="18"/>
              </w:rPr>
            </w:pPr>
            <w:r w:rsidRPr="007204A8">
              <w:rPr>
                <w:b/>
                <w:bCs/>
                <w:color w:val="000000"/>
                <w:kern w:val="0"/>
                <w:sz w:val="18"/>
                <w:szCs w:val="18"/>
                <w:lang w:bidi="ar"/>
              </w:rPr>
              <w:t>联系电话</w:t>
            </w:r>
          </w:p>
        </w:tc>
        <w:tc>
          <w:tcPr>
            <w:tcW w:w="1333"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widowControl/>
              <w:jc w:val="center"/>
              <w:textAlignment w:val="center"/>
              <w:rPr>
                <w:color w:val="000000"/>
                <w:sz w:val="18"/>
                <w:szCs w:val="18"/>
              </w:rPr>
            </w:pPr>
            <w:r w:rsidRPr="007204A8">
              <w:rPr>
                <w:color w:val="000000"/>
                <w:kern w:val="0"/>
                <w:sz w:val="18"/>
                <w:szCs w:val="18"/>
                <w:lang w:bidi="ar"/>
              </w:rPr>
              <w:t>84751369</w:t>
            </w:r>
          </w:p>
        </w:tc>
      </w:tr>
      <w:tr w:rsidR="007204A8" w:rsidRPr="007204A8" w:rsidTr="00695D36">
        <w:trPr>
          <w:trHeight w:val="285"/>
        </w:trPr>
        <w:tc>
          <w:tcPr>
            <w:tcW w:w="735"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widowControl/>
              <w:jc w:val="center"/>
              <w:textAlignment w:val="center"/>
              <w:rPr>
                <w:rFonts w:ascii="宋体" w:hAnsi="宋体" w:cs="宋体"/>
                <w:b/>
                <w:bCs/>
                <w:color w:val="000000"/>
                <w:sz w:val="18"/>
                <w:szCs w:val="18"/>
              </w:rPr>
            </w:pPr>
            <w:r w:rsidRPr="007204A8">
              <w:rPr>
                <w:rFonts w:ascii="宋体" w:hAnsi="宋体" w:cs="宋体"/>
                <w:b/>
                <w:bCs/>
                <w:color w:val="000000"/>
                <w:sz w:val="18"/>
                <w:szCs w:val="18"/>
                <w:lang w:bidi="ar"/>
              </w:rPr>
              <w:t>项目资金</w:t>
            </w:r>
            <w:r w:rsidRPr="007204A8">
              <w:rPr>
                <w:b/>
                <w:bCs/>
                <w:color w:val="000000"/>
                <w:sz w:val="18"/>
                <w:szCs w:val="18"/>
                <w:lang w:bidi="ar"/>
              </w:rPr>
              <w:br/>
            </w:r>
            <w:r w:rsidRPr="007204A8">
              <w:rPr>
                <w:rFonts w:ascii="宋体" w:hAnsi="宋体" w:cs="宋体"/>
                <w:b/>
                <w:bCs/>
                <w:color w:val="000000"/>
                <w:sz w:val="18"/>
                <w:szCs w:val="18"/>
                <w:lang w:bidi="ar"/>
              </w:rPr>
              <w:t>（万元）</w:t>
            </w:r>
          </w:p>
        </w:tc>
        <w:tc>
          <w:tcPr>
            <w:tcW w:w="91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jc w:val="center"/>
              <w:rPr>
                <w:b/>
                <w:bCs/>
                <w:color w:val="000000"/>
                <w:sz w:val="18"/>
                <w:szCs w:val="18"/>
              </w:rPr>
            </w:pPr>
          </w:p>
        </w:tc>
        <w:tc>
          <w:tcPr>
            <w:tcW w:w="5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widowControl/>
              <w:jc w:val="center"/>
              <w:textAlignment w:val="center"/>
              <w:rPr>
                <w:b/>
                <w:bCs/>
                <w:color w:val="000000"/>
                <w:sz w:val="18"/>
                <w:szCs w:val="18"/>
              </w:rPr>
            </w:pPr>
            <w:r w:rsidRPr="007204A8">
              <w:rPr>
                <w:b/>
                <w:bCs/>
                <w:color w:val="000000"/>
                <w:kern w:val="0"/>
                <w:sz w:val="18"/>
                <w:szCs w:val="18"/>
                <w:lang w:bidi="ar"/>
              </w:rPr>
              <w:t>年初预算数</w:t>
            </w:r>
          </w:p>
        </w:tc>
        <w:tc>
          <w:tcPr>
            <w:tcW w:w="75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widowControl/>
              <w:jc w:val="center"/>
              <w:textAlignment w:val="center"/>
              <w:rPr>
                <w:b/>
                <w:bCs/>
                <w:color w:val="000000"/>
                <w:sz w:val="18"/>
                <w:szCs w:val="18"/>
              </w:rPr>
            </w:pPr>
            <w:r w:rsidRPr="007204A8">
              <w:rPr>
                <w:b/>
                <w:bCs/>
                <w:color w:val="000000"/>
                <w:kern w:val="0"/>
                <w:sz w:val="18"/>
                <w:szCs w:val="18"/>
                <w:lang w:bidi="ar"/>
              </w:rPr>
              <w:t>全年预</w:t>
            </w:r>
            <w:bookmarkStart w:id="2" w:name="_GoBack"/>
            <w:bookmarkEnd w:id="2"/>
            <w:r w:rsidRPr="007204A8">
              <w:rPr>
                <w:b/>
                <w:bCs/>
                <w:color w:val="000000"/>
                <w:kern w:val="0"/>
                <w:sz w:val="18"/>
                <w:szCs w:val="18"/>
                <w:lang w:bidi="ar"/>
              </w:rPr>
              <w:t>算数</w:t>
            </w:r>
          </w:p>
        </w:tc>
        <w:tc>
          <w:tcPr>
            <w:tcW w:w="71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widowControl/>
              <w:jc w:val="center"/>
              <w:textAlignment w:val="center"/>
              <w:rPr>
                <w:b/>
                <w:bCs/>
                <w:color w:val="000000"/>
                <w:sz w:val="18"/>
                <w:szCs w:val="18"/>
              </w:rPr>
            </w:pPr>
            <w:r w:rsidRPr="007204A8">
              <w:rPr>
                <w:b/>
                <w:bCs/>
                <w:color w:val="000000"/>
                <w:kern w:val="0"/>
                <w:sz w:val="18"/>
                <w:szCs w:val="18"/>
                <w:lang w:bidi="ar"/>
              </w:rPr>
              <w:t>全年执行数</w:t>
            </w:r>
          </w:p>
        </w:tc>
        <w:tc>
          <w:tcPr>
            <w:tcW w:w="2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widowControl/>
              <w:jc w:val="center"/>
              <w:textAlignment w:val="center"/>
              <w:rPr>
                <w:b/>
                <w:bCs/>
                <w:color w:val="000000"/>
                <w:sz w:val="18"/>
                <w:szCs w:val="18"/>
              </w:rPr>
            </w:pPr>
            <w:r w:rsidRPr="007204A8">
              <w:rPr>
                <w:b/>
                <w:bCs/>
                <w:color w:val="000000"/>
                <w:kern w:val="0"/>
                <w:sz w:val="18"/>
                <w:szCs w:val="18"/>
                <w:lang w:bidi="ar"/>
              </w:rPr>
              <w:t>分值</w:t>
            </w:r>
          </w:p>
        </w:tc>
        <w:tc>
          <w:tcPr>
            <w:tcW w:w="3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widowControl/>
              <w:jc w:val="center"/>
              <w:textAlignment w:val="center"/>
              <w:rPr>
                <w:b/>
                <w:bCs/>
                <w:color w:val="000000"/>
                <w:sz w:val="18"/>
                <w:szCs w:val="18"/>
              </w:rPr>
            </w:pPr>
            <w:r w:rsidRPr="007204A8">
              <w:rPr>
                <w:b/>
                <w:bCs/>
                <w:color w:val="000000"/>
                <w:kern w:val="0"/>
                <w:sz w:val="18"/>
                <w:szCs w:val="18"/>
                <w:lang w:bidi="ar"/>
              </w:rPr>
              <w:t>执行率</w:t>
            </w:r>
          </w:p>
        </w:tc>
        <w:tc>
          <w:tcPr>
            <w:tcW w:w="6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widowControl/>
              <w:jc w:val="center"/>
              <w:textAlignment w:val="center"/>
              <w:rPr>
                <w:b/>
                <w:bCs/>
                <w:color w:val="000000"/>
                <w:sz w:val="18"/>
                <w:szCs w:val="18"/>
              </w:rPr>
            </w:pPr>
            <w:r w:rsidRPr="007204A8">
              <w:rPr>
                <w:b/>
                <w:bCs/>
                <w:color w:val="000000"/>
                <w:kern w:val="0"/>
                <w:sz w:val="18"/>
                <w:szCs w:val="18"/>
                <w:lang w:bidi="ar"/>
              </w:rPr>
              <w:t>得分</w:t>
            </w:r>
          </w:p>
        </w:tc>
      </w:tr>
      <w:tr w:rsidR="007204A8" w:rsidRPr="007204A8" w:rsidTr="00695D36">
        <w:trPr>
          <w:trHeight w:val="285"/>
        </w:trPr>
        <w:tc>
          <w:tcPr>
            <w:tcW w:w="735"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jc w:val="center"/>
              <w:rPr>
                <w:rFonts w:ascii="宋体" w:hAnsi="宋体" w:cs="宋体"/>
                <w:b/>
                <w:bCs/>
                <w:color w:val="000000"/>
                <w:sz w:val="18"/>
                <w:szCs w:val="18"/>
              </w:rPr>
            </w:pPr>
          </w:p>
        </w:tc>
        <w:tc>
          <w:tcPr>
            <w:tcW w:w="91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widowControl/>
              <w:textAlignment w:val="center"/>
              <w:rPr>
                <w:b/>
                <w:bCs/>
                <w:color w:val="000000"/>
                <w:sz w:val="18"/>
                <w:szCs w:val="18"/>
              </w:rPr>
            </w:pPr>
            <w:r w:rsidRPr="007204A8">
              <w:rPr>
                <w:b/>
                <w:bCs/>
                <w:color w:val="000000"/>
                <w:kern w:val="0"/>
                <w:sz w:val="18"/>
                <w:szCs w:val="18"/>
                <w:lang w:bidi="ar"/>
              </w:rPr>
              <w:t>年度资金总额</w:t>
            </w:r>
          </w:p>
        </w:tc>
        <w:tc>
          <w:tcPr>
            <w:tcW w:w="5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widowControl/>
              <w:jc w:val="center"/>
              <w:textAlignment w:val="center"/>
              <w:rPr>
                <w:color w:val="000000"/>
                <w:sz w:val="18"/>
                <w:szCs w:val="18"/>
              </w:rPr>
            </w:pPr>
            <w:r w:rsidRPr="007204A8">
              <w:rPr>
                <w:color w:val="000000"/>
                <w:kern w:val="0"/>
                <w:sz w:val="18"/>
                <w:szCs w:val="18"/>
                <w:lang w:bidi="ar"/>
              </w:rPr>
              <w:t>12</w:t>
            </w:r>
          </w:p>
        </w:tc>
        <w:tc>
          <w:tcPr>
            <w:tcW w:w="75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widowControl/>
              <w:jc w:val="center"/>
              <w:textAlignment w:val="center"/>
              <w:rPr>
                <w:color w:val="000000"/>
                <w:sz w:val="18"/>
                <w:szCs w:val="18"/>
              </w:rPr>
            </w:pPr>
            <w:r w:rsidRPr="007204A8">
              <w:rPr>
                <w:color w:val="000000"/>
                <w:kern w:val="0"/>
                <w:sz w:val="18"/>
                <w:szCs w:val="18"/>
                <w:lang w:bidi="ar"/>
              </w:rPr>
              <w:t>12</w:t>
            </w:r>
          </w:p>
        </w:tc>
        <w:tc>
          <w:tcPr>
            <w:tcW w:w="71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widowControl/>
              <w:jc w:val="center"/>
              <w:textAlignment w:val="center"/>
              <w:rPr>
                <w:color w:val="000000"/>
                <w:sz w:val="18"/>
                <w:szCs w:val="18"/>
              </w:rPr>
            </w:pPr>
            <w:r w:rsidRPr="007204A8">
              <w:rPr>
                <w:color w:val="000000"/>
                <w:kern w:val="0"/>
                <w:sz w:val="18"/>
                <w:szCs w:val="18"/>
                <w:lang w:bidi="ar"/>
              </w:rPr>
              <w:t>12</w:t>
            </w:r>
          </w:p>
        </w:tc>
        <w:tc>
          <w:tcPr>
            <w:tcW w:w="2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widowControl/>
              <w:jc w:val="center"/>
              <w:textAlignment w:val="center"/>
              <w:rPr>
                <w:b/>
                <w:bCs/>
                <w:color w:val="000000"/>
                <w:sz w:val="18"/>
                <w:szCs w:val="18"/>
              </w:rPr>
            </w:pPr>
            <w:r w:rsidRPr="007204A8">
              <w:rPr>
                <w:b/>
                <w:bCs/>
                <w:color w:val="000000"/>
                <w:kern w:val="0"/>
                <w:sz w:val="18"/>
                <w:szCs w:val="18"/>
                <w:lang w:bidi="ar"/>
              </w:rPr>
              <w:t>10</w:t>
            </w:r>
          </w:p>
        </w:tc>
        <w:tc>
          <w:tcPr>
            <w:tcW w:w="3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widowControl/>
              <w:jc w:val="center"/>
              <w:textAlignment w:val="center"/>
              <w:rPr>
                <w:color w:val="000000"/>
                <w:sz w:val="18"/>
                <w:szCs w:val="18"/>
              </w:rPr>
            </w:pPr>
            <w:r w:rsidRPr="007204A8">
              <w:rPr>
                <w:color w:val="000000"/>
                <w:kern w:val="0"/>
                <w:sz w:val="18"/>
                <w:szCs w:val="18"/>
                <w:lang w:bidi="ar"/>
              </w:rPr>
              <w:t>100%</w:t>
            </w:r>
          </w:p>
        </w:tc>
        <w:tc>
          <w:tcPr>
            <w:tcW w:w="6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widowControl/>
              <w:jc w:val="center"/>
              <w:textAlignment w:val="center"/>
              <w:rPr>
                <w:color w:val="000000"/>
                <w:sz w:val="18"/>
                <w:szCs w:val="18"/>
              </w:rPr>
            </w:pPr>
            <w:r w:rsidRPr="007204A8">
              <w:rPr>
                <w:color w:val="000000"/>
                <w:kern w:val="0"/>
                <w:sz w:val="18"/>
                <w:szCs w:val="18"/>
                <w:lang w:bidi="ar"/>
              </w:rPr>
              <w:t>10</w:t>
            </w:r>
          </w:p>
        </w:tc>
      </w:tr>
      <w:tr w:rsidR="007204A8" w:rsidRPr="007204A8" w:rsidTr="00695D36">
        <w:trPr>
          <w:trHeight w:val="300"/>
        </w:trPr>
        <w:tc>
          <w:tcPr>
            <w:tcW w:w="735"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jc w:val="center"/>
              <w:rPr>
                <w:rFonts w:ascii="宋体" w:hAnsi="宋体" w:cs="宋体"/>
                <w:b/>
                <w:bCs/>
                <w:color w:val="000000"/>
                <w:sz w:val="18"/>
                <w:szCs w:val="18"/>
              </w:rPr>
            </w:pPr>
          </w:p>
        </w:tc>
        <w:tc>
          <w:tcPr>
            <w:tcW w:w="91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widowControl/>
              <w:jc w:val="center"/>
              <w:textAlignment w:val="center"/>
              <w:rPr>
                <w:b/>
                <w:bCs/>
                <w:color w:val="000000"/>
                <w:sz w:val="18"/>
                <w:szCs w:val="18"/>
              </w:rPr>
            </w:pPr>
            <w:r w:rsidRPr="007204A8">
              <w:rPr>
                <w:b/>
                <w:bCs/>
                <w:color w:val="000000"/>
                <w:kern w:val="0"/>
                <w:sz w:val="18"/>
                <w:szCs w:val="18"/>
                <w:lang w:bidi="ar"/>
              </w:rPr>
              <w:t>其中：当年财政拨款</w:t>
            </w:r>
          </w:p>
        </w:tc>
        <w:tc>
          <w:tcPr>
            <w:tcW w:w="5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widowControl/>
              <w:jc w:val="center"/>
              <w:textAlignment w:val="center"/>
              <w:rPr>
                <w:color w:val="000000"/>
                <w:sz w:val="18"/>
                <w:szCs w:val="18"/>
              </w:rPr>
            </w:pPr>
            <w:r w:rsidRPr="007204A8">
              <w:rPr>
                <w:color w:val="000000"/>
                <w:kern w:val="0"/>
                <w:sz w:val="18"/>
                <w:szCs w:val="18"/>
                <w:lang w:bidi="ar"/>
              </w:rPr>
              <w:t>12</w:t>
            </w:r>
          </w:p>
        </w:tc>
        <w:tc>
          <w:tcPr>
            <w:tcW w:w="75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widowControl/>
              <w:jc w:val="center"/>
              <w:textAlignment w:val="center"/>
              <w:rPr>
                <w:color w:val="000000"/>
                <w:sz w:val="18"/>
                <w:szCs w:val="18"/>
              </w:rPr>
            </w:pPr>
            <w:r w:rsidRPr="007204A8">
              <w:rPr>
                <w:color w:val="000000"/>
                <w:kern w:val="0"/>
                <w:sz w:val="18"/>
                <w:szCs w:val="18"/>
                <w:lang w:bidi="ar"/>
              </w:rPr>
              <w:t>12</w:t>
            </w:r>
          </w:p>
        </w:tc>
        <w:tc>
          <w:tcPr>
            <w:tcW w:w="71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widowControl/>
              <w:jc w:val="center"/>
              <w:textAlignment w:val="center"/>
              <w:rPr>
                <w:color w:val="000000"/>
                <w:sz w:val="18"/>
                <w:szCs w:val="18"/>
              </w:rPr>
            </w:pPr>
            <w:r w:rsidRPr="007204A8">
              <w:rPr>
                <w:color w:val="000000"/>
                <w:kern w:val="0"/>
                <w:sz w:val="18"/>
                <w:szCs w:val="18"/>
                <w:lang w:bidi="ar"/>
              </w:rPr>
              <w:t>12</w:t>
            </w:r>
          </w:p>
        </w:tc>
        <w:tc>
          <w:tcPr>
            <w:tcW w:w="2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widowControl/>
              <w:jc w:val="center"/>
              <w:textAlignment w:val="center"/>
              <w:rPr>
                <w:color w:val="000000"/>
                <w:sz w:val="18"/>
                <w:szCs w:val="18"/>
              </w:rPr>
            </w:pPr>
            <w:r w:rsidRPr="007204A8">
              <w:rPr>
                <w:color w:val="000000"/>
                <w:kern w:val="0"/>
                <w:sz w:val="18"/>
                <w:szCs w:val="18"/>
                <w:lang w:bidi="ar"/>
              </w:rPr>
              <w:t>—</w:t>
            </w:r>
          </w:p>
        </w:tc>
        <w:tc>
          <w:tcPr>
            <w:tcW w:w="3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jc w:val="center"/>
              <w:rPr>
                <w:color w:val="000000"/>
                <w:sz w:val="18"/>
                <w:szCs w:val="18"/>
              </w:rPr>
            </w:pPr>
          </w:p>
        </w:tc>
        <w:tc>
          <w:tcPr>
            <w:tcW w:w="6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widowControl/>
              <w:jc w:val="center"/>
              <w:textAlignment w:val="center"/>
              <w:rPr>
                <w:color w:val="000000"/>
                <w:sz w:val="18"/>
                <w:szCs w:val="18"/>
              </w:rPr>
            </w:pPr>
            <w:r w:rsidRPr="007204A8">
              <w:rPr>
                <w:color w:val="000000"/>
                <w:kern w:val="0"/>
                <w:sz w:val="18"/>
                <w:szCs w:val="18"/>
                <w:lang w:bidi="ar"/>
              </w:rPr>
              <w:t>—</w:t>
            </w:r>
          </w:p>
        </w:tc>
      </w:tr>
      <w:tr w:rsidR="007204A8" w:rsidRPr="007204A8" w:rsidTr="00695D36">
        <w:trPr>
          <w:trHeight w:val="300"/>
        </w:trPr>
        <w:tc>
          <w:tcPr>
            <w:tcW w:w="735"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jc w:val="center"/>
              <w:rPr>
                <w:rFonts w:ascii="宋体" w:hAnsi="宋体" w:cs="宋体"/>
                <w:b/>
                <w:bCs/>
                <w:color w:val="000000"/>
                <w:sz w:val="18"/>
                <w:szCs w:val="18"/>
              </w:rPr>
            </w:pPr>
          </w:p>
        </w:tc>
        <w:tc>
          <w:tcPr>
            <w:tcW w:w="91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widowControl/>
              <w:jc w:val="center"/>
              <w:textAlignment w:val="center"/>
              <w:rPr>
                <w:b/>
                <w:bCs/>
                <w:color w:val="000000"/>
                <w:sz w:val="18"/>
                <w:szCs w:val="18"/>
              </w:rPr>
            </w:pPr>
            <w:r w:rsidRPr="007204A8">
              <w:rPr>
                <w:b/>
                <w:bCs/>
                <w:color w:val="000000"/>
                <w:kern w:val="0"/>
                <w:sz w:val="18"/>
                <w:szCs w:val="18"/>
                <w:lang w:bidi="ar"/>
              </w:rPr>
              <w:t xml:space="preserve">     </w:t>
            </w:r>
            <w:r w:rsidRPr="007204A8">
              <w:rPr>
                <w:b/>
                <w:bCs/>
                <w:color w:val="000000"/>
                <w:kern w:val="0"/>
                <w:sz w:val="18"/>
                <w:szCs w:val="18"/>
                <w:lang w:bidi="ar"/>
              </w:rPr>
              <w:t>上年结转资金</w:t>
            </w:r>
          </w:p>
        </w:tc>
        <w:tc>
          <w:tcPr>
            <w:tcW w:w="5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jc w:val="center"/>
              <w:rPr>
                <w:color w:val="000000"/>
                <w:sz w:val="18"/>
                <w:szCs w:val="18"/>
              </w:rPr>
            </w:pPr>
          </w:p>
        </w:tc>
        <w:tc>
          <w:tcPr>
            <w:tcW w:w="75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jc w:val="center"/>
              <w:rPr>
                <w:color w:val="000000"/>
                <w:sz w:val="18"/>
                <w:szCs w:val="18"/>
              </w:rPr>
            </w:pPr>
          </w:p>
        </w:tc>
        <w:tc>
          <w:tcPr>
            <w:tcW w:w="71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jc w:val="center"/>
              <w:rPr>
                <w:color w:val="000000"/>
                <w:sz w:val="18"/>
                <w:szCs w:val="18"/>
              </w:rPr>
            </w:pPr>
          </w:p>
        </w:tc>
        <w:tc>
          <w:tcPr>
            <w:tcW w:w="2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widowControl/>
              <w:jc w:val="center"/>
              <w:textAlignment w:val="center"/>
              <w:rPr>
                <w:color w:val="000000"/>
                <w:sz w:val="18"/>
                <w:szCs w:val="18"/>
              </w:rPr>
            </w:pPr>
            <w:r w:rsidRPr="007204A8">
              <w:rPr>
                <w:color w:val="000000"/>
                <w:kern w:val="0"/>
                <w:sz w:val="18"/>
                <w:szCs w:val="18"/>
                <w:lang w:bidi="ar"/>
              </w:rPr>
              <w:t>—</w:t>
            </w:r>
          </w:p>
        </w:tc>
        <w:tc>
          <w:tcPr>
            <w:tcW w:w="3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jc w:val="center"/>
              <w:rPr>
                <w:color w:val="000000"/>
                <w:sz w:val="18"/>
                <w:szCs w:val="18"/>
              </w:rPr>
            </w:pPr>
          </w:p>
        </w:tc>
        <w:tc>
          <w:tcPr>
            <w:tcW w:w="6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widowControl/>
              <w:jc w:val="center"/>
              <w:textAlignment w:val="center"/>
              <w:rPr>
                <w:color w:val="000000"/>
                <w:sz w:val="18"/>
                <w:szCs w:val="18"/>
              </w:rPr>
            </w:pPr>
            <w:r w:rsidRPr="007204A8">
              <w:rPr>
                <w:color w:val="000000"/>
                <w:kern w:val="0"/>
                <w:sz w:val="18"/>
                <w:szCs w:val="18"/>
                <w:lang w:bidi="ar"/>
              </w:rPr>
              <w:t>—</w:t>
            </w:r>
          </w:p>
        </w:tc>
      </w:tr>
      <w:tr w:rsidR="007204A8" w:rsidRPr="007204A8" w:rsidTr="00695D36">
        <w:trPr>
          <w:trHeight w:val="300"/>
        </w:trPr>
        <w:tc>
          <w:tcPr>
            <w:tcW w:w="735"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jc w:val="center"/>
              <w:rPr>
                <w:rFonts w:ascii="宋体" w:hAnsi="宋体" w:cs="宋体"/>
                <w:b/>
                <w:bCs/>
                <w:color w:val="000000"/>
                <w:sz w:val="18"/>
                <w:szCs w:val="18"/>
              </w:rPr>
            </w:pPr>
          </w:p>
        </w:tc>
        <w:tc>
          <w:tcPr>
            <w:tcW w:w="91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widowControl/>
              <w:jc w:val="center"/>
              <w:textAlignment w:val="center"/>
              <w:rPr>
                <w:b/>
                <w:bCs/>
                <w:color w:val="000000"/>
                <w:sz w:val="18"/>
                <w:szCs w:val="18"/>
              </w:rPr>
            </w:pPr>
            <w:r w:rsidRPr="007204A8">
              <w:rPr>
                <w:b/>
                <w:bCs/>
                <w:color w:val="000000"/>
                <w:kern w:val="0"/>
                <w:sz w:val="18"/>
                <w:szCs w:val="18"/>
                <w:lang w:bidi="ar"/>
              </w:rPr>
              <w:t xml:space="preserve">  </w:t>
            </w:r>
            <w:r w:rsidRPr="007204A8">
              <w:rPr>
                <w:b/>
                <w:bCs/>
                <w:color w:val="000000"/>
                <w:kern w:val="0"/>
                <w:sz w:val="18"/>
                <w:szCs w:val="18"/>
                <w:lang w:bidi="ar"/>
              </w:rPr>
              <w:t>其他资金</w:t>
            </w:r>
          </w:p>
        </w:tc>
        <w:tc>
          <w:tcPr>
            <w:tcW w:w="5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jc w:val="center"/>
              <w:rPr>
                <w:color w:val="000000"/>
                <w:sz w:val="18"/>
                <w:szCs w:val="18"/>
              </w:rPr>
            </w:pPr>
          </w:p>
        </w:tc>
        <w:tc>
          <w:tcPr>
            <w:tcW w:w="75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jc w:val="center"/>
              <w:rPr>
                <w:color w:val="000000"/>
                <w:sz w:val="18"/>
                <w:szCs w:val="18"/>
              </w:rPr>
            </w:pPr>
          </w:p>
        </w:tc>
        <w:tc>
          <w:tcPr>
            <w:tcW w:w="71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jc w:val="center"/>
              <w:rPr>
                <w:color w:val="000000"/>
                <w:sz w:val="18"/>
                <w:szCs w:val="18"/>
              </w:rPr>
            </w:pPr>
          </w:p>
        </w:tc>
        <w:tc>
          <w:tcPr>
            <w:tcW w:w="2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widowControl/>
              <w:jc w:val="center"/>
              <w:textAlignment w:val="center"/>
              <w:rPr>
                <w:color w:val="000000"/>
                <w:sz w:val="18"/>
                <w:szCs w:val="18"/>
              </w:rPr>
            </w:pPr>
            <w:r w:rsidRPr="007204A8">
              <w:rPr>
                <w:color w:val="000000"/>
                <w:kern w:val="0"/>
                <w:sz w:val="18"/>
                <w:szCs w:val="18"/>
                <w:lang w:bidi="ar"/>
              </w:rPr>
              <w:t>—</w:t>
            </w:r>
          </w:p>
        </w:tc>
        <w:tc>
          <w:tcPr>
            <w:tcW w:w="3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jc w:val="center"/>
              <w:rPr>
                <w:color w:val="000000"/>
                <w:sz w:val="18"/>
                <w:szCs w:val="18"/>
              </w:rPr>
            </w:pPr>
          </w:p>
        </w:tc>
        <w:tc>
          <w:tcPr>
            <w:tcW w:w="6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widowControl/>
              <w:jc w:val="center"/>
              <w:textAlignment w:val="center"/>
              <w:rPr>
                <w:color w:val="000000"/>
                <w:sz w:val="18"/>
                <w:szCs w:val="18"/>
              </w:rPr>
            </w:pPr>
            <w:r w:rsidRPr="007204A8">
              <w:rPr>
                <w:color w:val="000000"/>
                <w:kern w:val="0"/>
                <w:sz w:val="18"/>
                <w:szCs w:val="18"/>
                <w:lang w:bidi="ar"/>
              </w:rPr>
              <w:t>—</w:t>
            </w:r>
          </w:p>
        </w:tc>
      </w:tr>
      <w:tr w:rsidR="007204A8" w:rsidRPr="007204A8" w:rsidTr="00695D36">
        <w:trPr>
          <w:trHeight w:val="285"/>
        </w:trPr>
        <w:tc>
          <w:tcPr>
            <w:tcW w:w="24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widowControl/>
              <w:jc w:val="center"/>
              <w:textAlignment w:val="center"/>
              <w:rPr>
                <w:b/>
                <w:bCs/>
                <w:color w:val="000000"/>
                <w:sz w:val="18"/>
                <w:szCs w:val="18"/>
              </w:rPr>
            </w:pPr>
            <w:r w:rsidRPr="007204A8">
              <w:rPr>
                <w:b/>
                <w:bCs/>
                <w:color w:val="000000"/>
                <w:kern w:val="0"/>
                <w:sz w:val="18"/>
                <w:szCs w:val="18"/>
                <w:lang w:bidi="ar"/>
              </w:rPr>
              <w:t>年度总体目标</w:t>
            </w:r>
          </w:p>
        </w:tc>
        <w:tc>
          <w:tcPr>
            <w:tcW w:w="2698" w:type="pct"/>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widowControl/>
              <w:jc w:val="center"/>
              <w:textAlignment w:val="center"/>
              <w:rPr>
                <w:b/>
                <w:bCs/>
                <w:color w:val="000000"/>
                <w:sz w:val="18"/>
                <w:szCs w:val="18"/>
              </w:rPr>
            </w:pPr>
            <w:r w:rsidRPr="007204A8">
              <w:rPr>
                <w:b/>
                <w:bCs/>
                <w:color w:val="000000"/>
                <w:kern w:val="0"/>
                <w:sz w:val="18"/>
                <w:szCs w:val="18"/>
                <w:lang w:bidi="ar"/>
              </w:rPr>
              <w:t>预期目标</w:t>
            </w:r>
          </w:p>
        </w:tc>
        <w:tc>
          <w:tcPr>
            <w:tcW w:w="2053"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widowControl/>
              <w:jc w:val="center"/>
              <w:textAlignment w:val="center"/>
              <w:rPr>
                <w:b/>
                <w:bCs/>
                <w:color w:val="000000"/>
                <w:sz w:val="18"/>
                <w:szCs w:val="18"/>
              </w:rPr>
            </w:pPr>
            <w:r w:rsidRPr="007204A8">
              <w:rPr>
                <w:b/>
                <w:bCs/>
                <w:color w:val="000000"/>
                <w:kern w:val="0"/>
                <w:sz w:val="18"/>
                <w:szCs w:val="18"/>
                <w:lang w:bidi="ar"/>
              </w:rPr>
              <w:t>实际完成情况</w:t>
            </w:r>
          </w:p>
        </w:tc>
      </w:tr>
      <w:tr w:rsidR="007204A8" w:rsidRPr="007204A8" w:rsidTr="00695D36">
        <w:trPr>
          <w:trHeight w:val="1320"/>
        </w:trPr>
        <w:tc>
          <w:tcPr>
            <w:tcW w:w="24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jc w:val="center"/>
              <w:rPr>
                <w:b/>
                <w:bCs/>
                <w:color w:val="000000"/>
                <w:sz w:val="18"/>
                <w:szCs w:val="18"/>
              </w:rPr>
            </w:pPr>
          </w:p>
        </w:tc>
        <w:tc>
          <w:tcPr>
            <w:tcW w:w="2698" w:type="pct"/>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widowControl/>
              <w:jc w:val="center"/>
              <w:textAlignment w:val="center"/>
              <w:rPr>
                <w:rFonts w:ascii="宋体" w:hAnsi="宋体" w:cs="宋体"/>
                <w:color w:val="000000"/>
                <w:sz w:val="18"/>
                <w:szCs w:val="18"/>
              </w:rPr>
            </w:pPr>
            <w:r w:rsidRPr="007204A8">
              <w:rPr>
                <w:rFonts w:ascii="宋体" w:hAnsi="宋体" w:cs="宋体" w:hint="eastAsia"/>
                <w:color w:val="000000"/>
                <w:kern w:val="0"/>
                <w:sz w:val="18"/>
                <w:szCs w:val="18"/>
                <w:lang w:bidi="ar"/>
              </w:rPr>
              <w:t>根据三里屯街道实际情况，以组织培育、规范指导、能力建设、品牌推广、交流合作五大服务功能为主要任务目标，突出三里屯街道社会组织培育孵化中心关于组织培育、人才培养、项目研发、资源整合、社会动员等职责，把“五大服务”做好做实。</w:t>
            </w:r>
          </w:p>
        </w:tc>
        <w:tc>
          <w:tcPr>
            <w:tcW w:w="2053"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widowControl/>
              <w:jc w:val="center"/>
              <w:textAlignment w:val="center"/>
              <w:rPr>
                <w:rFonts w:ascii="宋体" w:hAnsi="宋体" w:cs="宋体"/>
                <w:color w:val="000000"/>
                <w:sz w:val="18"/>
                <w:szCs w:val="18"/>
              </w:rPr>
            </w:pPr>
            <w:r w:rsidRPr="007204A8">
              <w:rPr>
                <w:rFonts w:ascii="宋体" w:hAnsi="宋体" w:cs="宋体" w:hint="eastAsia"/>
                <w:color w:val="000000"/>
                <w:kern w:val="0"/>
                <w:sz w:val="18"/>
                <w:szCs w:val="18"/>
                <w:lang w:bidi="ar"/>
              </w:rPr>
              <w:t>根据三里屯街道实际情况共计培育孵化社会组织，实时对培育的社会组织进行动员、指导。符合项目评审的要求</w:t>
            </w:r>
          </w:p>
        </w:tc>
      </w:tr>
      <w:tr w:rsidR="007204A8" w:rsidRPr="007204A8" w:rsidTr="00695D36">
        <w:trPr>
          <w:trHeight w:val="270"/>
        </w:trPr>
        <w:tc>
          <w:tcPr>
            <w:tcW w:w="24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widowControl/>
              <w:jc w:val="center"/>
              <w:textAlignment w:val="center"/>
              <w:rPr>
                <w:rFonts w:ascii="宋体" w:hAnsi="宋体" w:cs="宋体"/>
                <w:b/>
                <w:bCs/>
                <w:color w:val="000000"/>
                <w:sz w:val="18"/>
                <w:szCs w:val="18"/>
              </w:rPr>
            </w:pPr>
            <w:r w:rsidRPr="007204A8">
              <w:rPr>
                <w:rFonts w:ascii="宋体" w:hAnsi="宋体" w:cs="宋体" w:hint="eastAsia"/>
                <w:b/>
                <w:bCs/>
                <w:color w:val="000000"/>
                <w:kern w:val="0"/>
                <w:sz w:val="18"/>
                <w:szCs w:val="18"/>
                <w:lang w:bidi="ar"/>
              </w:rPr>
              <w:t>绩</w:t>
            </w:r>
            <w:r w:rsidRPr="007204A8">
              <w:rPr>
                <w:rFonts w:ascii="宋体" w:hAnsi="宋体" w:cs="宋体" w:hint="eastAsia"/>
                <w:b/>
                <w:bCs/>
                <w:color w:val="000000"/>
                <w:kern w:val="0"/>
                <w:sz w:val="18"/>
                <w:szCs w:val="18"/>
                <w:lang w:bidi="ar"/>
              </w:rPr>
              <w:br/>
              <w:t>效</w:t>
            </w:r>
            <w:r w:rsidRPr="007204A8">
              <w:rPr>
                <w:rFonts w:ascii="宋体" w:hAnsi="宋体" w:cs="宋体" w:hint="eastAsia"/>
                <w:b/>
                <w:bCs/>
                <w:color w:val="000000"/>
                <w:kern w:val="0"/>
                <w:sz w:val="18"/>
                <w:szCs w:val="18"/>
                <w:lang w:bidi="ar"/>
              </w:rPr>
              <w:br/>
              <w:t>指</w:t>
            </w:r>
            <w:r w:rsidRPr="007204A8">
              <w:rPr>
                <w:rFonts w:ascii="宋体" w:hAnsi="宋体" w:cs="宋体" w:hint="eastAsia"/>
                <w:b/>
                <w:bCs/>
                <w:color w:val="000000"/>
                <w:kern w:val="0"/>
                <w:sz w:val="18"/>
                <w:szCs w:val="18"/>
                <w:lang w:bidi="ar"/>
              </w:rPr>
              <w:br/>
              <w:t>标</w:t>
            </w:r>
          </w:p>
        </w:tc>
        <w:tc>
          <w:tcPr>
            <w:tcW w:w="48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widowControl/>
              <w:jc w:val="center"/>
              <w:textAlignment w:val="center"/>
              <w:rPr>
                <w:b/>
                <w:bCs/>
                <w:color w:val="000000"/>
                <w:sz w:val="18"/>
                <w:szCs w:val="18"/>
              </w:rPr>
            </w:pPr>
            <w:r w:rsidRPr="007204A8">
              <w:rPr>
                <w:b/>
                <w:bCs/>
                <w:color w:val="000000"/>
                <w:kern w:val="0"/>
                <w:sz w:val="18"/>
                <w:szCs w:val="18"/>
                <w:lang w:bidi="ar"/>
              </w:rPr>
              <w:t>一级指标</w:t>
            </w:r>
          </w:p>
        </w:tc>
        <w:tc>
          <w:tcPr>
            <w:tcW w:w="434"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widowControl/>
              <w:jc w:val="center"/>
              <w:textAlignment w:val="center"/>
              <w:rPr>
                <w:b/>
                <w:bCs/>
                <w:color w:val="000000"/>
                <w:sz w:val="18"/>
                <w:szCs w:val="18"/>
              </w:rPr>
            </w:pPr>
            <w:r w:rsidRPr="007204A8">
              <w:rPr>
                <w:b/>
                <w:bCs/>
                <w:color w:val="000000"/>
                <w:kern w:val="0"/>
                <w:sz w:val="18"/>
                <w:szCs w:val="18"/>
                <w:lang w:bidi="ar"/>
              </w:rPr>
              <w:t>二级指标</w:t>
            </w:r>
          </w:p>
        </w:tc>
        <w:tc>
          <w:tcPr>
            <w:tcW w:w="1115" w:type="pct"/>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widowControl/>
              <w:jc w:val="center"/>
              <w:textAlignment w:val="center"/>
              <w:rPr>
                <w:b/>
                <w:bCs/>
                <w:color w:val="000000"/>
                <w:sz w:val="18"/>
                <w:szCs w:val="18"/>
              </w:rPr>
            </w:pPr>
            <w:r w:rsidRPr="007204A8">
              <w:rPr>
                <w:b/>
                <w:bCs/>
                <w:color w:val="000000"/>
                <w:kern w:val="0"/>
                <w:sz w:val="18"/>
                <w:szCs w:val="18"/>
                <w:lang w:bidi="ar"/>
              </w:rPr>
              <w:t>三级指标</w:t>
            </w: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widowControl/>
              <w:jc w:val="center"/>
              <w:textAlignment w:val="center"/>
              <w:rPr>
                <w:b/>
                <w:bCs/>
                <w:color w:val="000000"/>
                <w:sz w:val="18"/>
                <w:szCs w:val="18"/>
              </w:rPr>
            </w:pPr>
            <w:r w:rsidRPr="007204A8">
              <w:rPr>
                <w:b/>
                <w:bCs/>
                <w:color w:val="000000"/>
                <w:kern w:val="0"/>
                <w:sz w:val="18"/>
                <w:szCs w:val="18"/>
                <w:lang w:bidi="ar"/>
              </w:rPr>
              <w:t>年度</w:t>
            </w:r>
          </w:p>
        </w:tc>
        <w:tc>
          <w:tcPr>
            <w:tcW w:w="5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widowControl/>
              <w:jc w:val="center"/>
              <w:textAlignment w:val="center"/>
              <w:rPr>
                <w:b/>
                <w:bCs/>
                <w:color w:val="000000"/>
                <w:sz w:val="18"/>
                <w:szCs w:val="18"/>
              </w:rPr>
            </w:pPr>
            <w:r w:rsidRPr="007204A8">
              <w:rPr>
                <w:b/>
                <w:bCs/>
                <w:color w:val="000000"/>
                <w:kern w:val="0"/>
                <w:sz w:val="18"/>
                <w:szCs w:val="18"/>
                <w:lang w:bidi="ar"/>
              </w:rPr>
              <w:t>实际</w:t>
            </w:r>
          </w:p>
        </w:tc>
        <w:tc>
          <w:tcPr>
            <w:tcW w:w="373"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widowControl/>
              <w:jc w:val="center"/>
              <w:textAlignment w:val="center"/>
              <w:rPr>
                <w:b/>
                <w:bCs/>
                <w:color w:val="000000"/>
                <w:sz w:val="18"/>
                <w:szCs w:val="18"/>
              </w:rPr>
            </w:pPr>
            <w:r w:rsidRPr="007204A8">
              <w:rPr>
                <w:b/>
                <w:bCs/>
                <w:color w:val="000000"/>
                <w:kern w:val="0"/>
                <w:sz w:val="18"/>
                <w:szCs w:val="18"/>
                <w:lang w:bidi="ar"/>
              </w:rPr>
              <w:t>分值</w:t>
            </w:r>
          </w:p>
        </w:tc>
        <w:tc>
          <w:tcPr>
            <w:tcW w:w="397"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widowControl/>
              <w:jc w:val="center"/>
              <w:textAlignment w:val="center"/>
              <w:rPr>
                <w:b/>
                <w:bCs/>
                <w:color w:val="000000"/>
                <w:sz w:val="18"/>
                <w:szCs w:val="18"/>
              </w:rPr>
            </w:pPr>
            <w:r w:rsidRPr="007204A8">
              <w:rPr>
                <w:b/>
                <w:bCs/>
                <w:color w:val="000000"/>
                <w:kern w:val="0"/>
                <w:sz w:val="18"/>
                <w:szCs w:val="18"/>
                <w:lang w:bidi="ar"/>
              </w:rPr>
              <w:t>得分</w:t>
            </w:r>
          </w:p>
        </w:tc>
        <w:tc>
          <w:tcPr>
            <w:tcW w:w="69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widowControl/>
              <w:jc w:val="center"/>
              <w:textAlignment w:val="center"/>
              <w:rPr>
                <w:b/>
                <w:bCs/>
                <w:color w:val="000000"/>
                <w:sz w:val="18"/>
                <w:szCs w:val="18"/>
              </w:rPr>
            </w:pPr>
            <w:r w:rsidRPr="007204A8">
              <w:rPr>
                <w:b/>
                <w:bCs/>
                <w:color w:val="000000"/>
                <w:kern w:val="0"/>
                <w:sz w:val="18"/>
                <w:szCs w:val="18"/>
                <w:lang w:bidi="ar"/>
              </w:rPr>
              <w:t>偏差原因分析及改进措施</w:t>
            </w:r>
          </w:p>
        </w:tc>
      </w:tr>
      <w:tr w:rsidR="007204A8" w:rsidRPr="007204A8" w:rsidTr="00695D36">
        <w:trPr>
          <w:trHeight w:val="285"/>
        </w:trPr>
        <w:tc>
          <w:tcPr>
            <w:tcW w:w="24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jc w:val="center"/>
              <w:rPr>
                <w:rFonts w:ascii="宋体" w:hAnsi="宋体" w:cs="宋体"/>
                <w:b/>
                <w:bCs/>
                <w:color w:val="000000"/>
                <w:sz w:val="18"/>
                <w:szCs w:val="18"/>
              </w:rPr>
            </w:pPr>
          </w:p>
        </w:tc>
        <w:tc>
          <w:tcPr>
            <w:tcW w:w="48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jc w:val="center"/>
              <w:rPr>
                <w:b/>
                <w:bCs/>
                <w:color w:val="000000"/>
                <w:sz w:val="18"/>
                <w:szCs w:val="18"/>
              </w:rPr>
            </w:pPr>
          </w:p>
        </w:tc>
        <w:tc>
          <w:tcPr>
            <w:tcW w:w="43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jc w:val="center"/>
              <w:rPr>
                <w:b/>
                <w:bCs/>
                <w:color w:val="000000"/>
                <w:sz w:val="18"/>
                <w:szCs w:val="18"/>
              </w:rPr>
            </w:pPr>
          </w:p>
        </w:tc>
        <w:tc>
          <w:tcPr>
            <w:tcW w:w="1115" w:type="pct"/>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jc w:val="center"/>
              <w:rPr>
                <w:b/>
                <w:bCs/>
                <w:color w:val="000000"/>
                <w:sz w:val="18"/>
                <w:szCs w:val="18"/>
              </w:rPr>
            </w:pP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widowControl/>
              <w:jc w:val="center"/>
              <w:textAlignment w:val="center"/>
              <w:rPr>
                <w:b/>
                <w:bCs/>
                <w:color w:val="000000"/>
                <w:sz w:val="18"/>
                <w:szCs w:val="18"/>
              </w:rPr>
            </w:pPr>
            <w:r w:rsidRPr="007204A8">
              <w:rPr>
                <w:b/>
                <w:bCs/>
                <w:color w:val="000000"/>
                <w:kern w:val="0"/>
                <w:sz w:val="18"/>
                <w:szCs w:val="18"/>
                <w:lang w:bidi="ar"/>
              </w:rPr>
              <w:t>指标值</w:t>
            </w:r>
          </w:p>
        </w:tc>
        <w:tc>
          <w:tcPr>
            <w:tcW w:w="5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widowControl/>
              <w:jc w:val="center"/>
              <w:textAlignment w:val="center"/>
              <w:rPr>
                <w:b/>
                <w:bCs/>
                <w:color w:val="000000"/>
                <w:sz w:val="18"/>
                <w:szCs w:val="18"/>
              </w:rPr>
            </w:pPr>
            <w:r w:rsidRPr="007204A8">
              <w:rPr>
                <w:b/>
                <w:bCs/>
                <w:color w:val="000000"/>
                <w:kern w:val="0"/>
                <w:sz w:val="18"/>
                <w:szCs w:val="18"/>
                <w:lang w:bidi="ar"/>
              </w:rPr>
              <w:t>完成值</w:t>
            </w:r>
          </w:p>
        </w:tc>
        <w:tc>
          <w:tcPr>
            <w:tcW w:w="373"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jc w:val="center"/>
              <w:rPr>
                <w:b/>
                <w:bCs/>
                <w:color w:val="000000"/>
                <w:sz w:val="18"/>
                <w:szCs w:val="18"/>
              </w:rPr>
            </w:pPr>
          </w:p>
        </w:tc>
        <w:tc>
          <w:tcPr>
            <w:tcW w:w="39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jc w:val="center"/>
              <w:rPr>
                <w:b/>
                <w:bCs/>
                <w:color w:val="000000"/>
                <w:sz w:val="18"/>
                <w:szCs w:val="18"/>
              </w:rPr>
            </w:pPr>
          </w:p>
        </w:tc>
        <w:tc>
          <w:tcPr>
            <w:tcW w:w="69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jc w:val="center"/>
              <w:rPr>
                <w:b/>
                <w:bCs/>
                <w:color w:val="000000"/>
                <w:sz w:val="18"/>
                <w:szCs w:val="18"/>
              </w:rPr>
            </w:pPr>
          </w:p>
        </w:tc>
      </w:tr>
      <w:tr w:rsidR="007204A8" w:rsidRPr="007204A8" w:rsidTr="00695D36">
        <w:trPr>
          <w:trHeight w:val="942"/>
        </w:trPr>
        <w:tc>
          <w:tcPr>
            <w:tcW w:w="24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jc w:val="center"/>
              <w:rPr>
                <w:rFonts w:ascii="宋体" w:hAnsi="宋体" w:cs="宋体"/>
                <w:b/>
                <w:bCs/>
                <w:color w:val="000000"/>
                <w:sz w:val="18"/>
                <w:szCs w:val="18"/>
              </w:rPr>
            </w:pPr>
          </w:p>
        </w:tc>
        <w:tc>
          <w:tcPr>
            <w:tcW w:w="48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widowControl/>
              <w:jc w:val="center"/>
              <w:textAlignment w:val="center"/>
              <w:rPr>
                <w:b/>
                <w:bCs/>
                <w:color w:val="000000"/>
                <w:sz w:val="18"/>
                <w:szCs w:val="18"/>
              </w:rPr>
            </w:pPr>
            <w:r w:rsidRPr="007204A8">
              <w:rPr>
                <w:b/>
                <w:bCs/>
                <w:color w:val="000000"/>
                <w:kern w:val="0"/>
                <w:sz w:val="18"/>
                <w:szCs w:val="18"/>
                <w:lang w:bidi="ar"/>
              </w:rPr>
              <w:t>产出指标</w:t>
            </w:r>
          </w:p>
        </w:tc>
        <w:tc>
          <w:tcPr>
            <w:tcW w:w="434" w:type="pct"/>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widowControl/>
              <w:jc w:val="center"/>
              <w:textAlignment w:val="center"/>
              <w:rPr>
                <w:b/>
                <w:bCs/>
                <w:color w:val="000000"/>
                <w:sz w:val="18"/>
                <w:szCs w:val="18"/>
              </w:rPr>
            </w:pPr>
            <w:r w:rsidRPr="007204A8">
              <w:rPr>
                <w:b/>
                <w:bCs/>
                <w:color w:val="000000"/>
                <w:kern w:val="0"/>
                <w:sz w:val="18"/>
                <w:szCs w:val="18"/>
                <w:lang w:bidi="ar"/>
              </w:rPr>
              <w:t>数量指标</w:t>
            </w:r>
          </w:p>
        </w:tc>
        <w:tc>
          <w:tcPr>
            <w:tcW w:w="1115"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widowControl/>
              <w:jc w:val="left"/>
              <w:textAlignment w:val="center"/>
              <w:rPr>
                <w:b/>
                <w:bCs/>
                <w:color w:val="000000"/>
                <w:sz w:val="18"/>
                <w:szCs w:val="18"/>
              </w:rPr>
            </w:pPr>
            <w:r w:rsidRPr="007204A8">
              <w:rPr>
                <w:rFonts w:ascii="宋体" w:hAnsi="宋体" w:cs="宋体"/>
                <w:b/>
                <w:bCs/>
                <w:color w:val="000000"/>
                <w:sz w:val="18"/>
                <w:szCs w:val="18"/>
                <w:lang w:bidi="ar"/>
              </w:rPr>
              <w:t>指标</w:t>
            </w:r>
            <w:r w:rsidRPr="007204A8">
              <w:rPr>
                <w:b/>
                <w:bCs/>
                <w:color w:val="000000"/>
                <w:sz w:val="18"/>
                <w:szCs w:val="18"/>
                <w:lang w:bidi="ar"/>
              </w:rPr>
              <w:t>1</w:t>
            </w:r>
            <w:r w:rsidRPr="007204A8">
              <w:rPr>
                <w:rFonts w:ascii="宋体" w:hAnsi="宋体" w:cs="宋体"/>
                <w:color w:val="000000"/>
                <w:sz w:val="18"/>
                <w:szCs w:val="18"/>
                <w:lang w:bidi="ar"/>
              </w:rPr>
              <w:t>：</w:t>
            </w:r>
            <w:r w:rsidRPr="007204A8">
              <w:rPr>
                <w:rFonts w:ascii="宋体" w:hAnsi="宋体" w:cs="宋体"/>
                <w:b/>
                <w:bCs/>
                <w:color w:val="000000"/>
                <w:sz w:val="18"/>
                <w:szCs w:val="18"/>
                <w:lang w:bidi="ar"/>
              </w:rPr>
              <w:t>预计培育孵化社会组织</w:t>
            </w:r>
            <w:r w:rsidRPr="007204A8">
              <w:rPr>
                <w:b/>
                <w:bCs/>
                <w:color w:val="000000"/>
                <w:sz w:val="18"/>
                <w:szCs w:val="18"/>
                <w:lang w:bidi="ar"/>
              </w:rPr>
              <w:t>125</w:t>
            </w:r>
            <w:r w:rsidRPr="007204A8">
              <w:rPr>
                <w:rFonts w:ascii="宋体" w:hAnsi="宋体" w:cs="宋体"/>
                <w:b/>
                <w:bCs/>
                <w:color w:val="000000"/>
                <w:sz w:val="18"/>
                <w:szCs w:val="18"/>
                <w:lang w:bidi="ar"/>
              </w:rPr>
              <w:t>个</w:t>
            </w: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widowControl/>
              <w:jc w:val="center"/>
              <w:textAlignment w:val="center"/>
              <w:rPr>
                <w:rFonts w:ascii="宋体" w:hAnsi="宋体" w:cs="宋体"/>
                <w:color w:val="000000"/>
                <w:sz w:val="18"/>
                <w:szCs w:val="18"/>
              </w:rPr>
            </w:pPr>
            <w:r w:rsidRPr="007204A8">
              <w:rPr>
                <w:rFonts w:ascii="宋体" w:hAnsi="宋体" w:cs="宋体" w:hint="eastAsia"/>
                <w:color w:val="000000"/>
                <w:kern w:val="0"/>
                <w:sz w:val="18"/>
                <w:szCs w:val="18"/>
                <w:lang w:bidi="ar"/>
              </w:rPr>
              <w:t>小于等于125个</w:t>
            </w:r>
          </w:p>
        </w:tc>
        <w:tc>
          <w:tcPr>
            <w:tcW w:w="5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widowControl/>
              <w:jc w:val="center"/>
              <w:textAlignment w:val="center"/>
              <w:rPr>
                <w:color w:val="000000"/>
                <w:sz w:val="18"/>
                <w:szCs w:val="18"/>
              </w:rPr>
            </w:pPr>
            <w:r w:rsidRPr="007204A8">
              <w:rPr>
                <w:color w:val="000000"/>
                <w:sz w:val="18"/>
                <w:szCs w:val="18"/>
                <w:lang w:bidi="ar"/>
              </w:rPr>
              <w:t>12</w:t>
            </w:r>
            <w:r w:rsidRPr="007204A8">
              <w:rPr>
                <w:rFonts w:hint="eastAsia"/>
                <w:color w:val="000000"/>
                <w:sz w:val="18"/>
                <w:szCs w:val="18"/>
                <w:lang w:bidi="ar"/>
              </w:rPr>
              <w:t>0</w:t>
            </w:r>
            <w:r w:rsidRPr="007204A8">
              <w:rPr>
                <w:rFonts w:ascii="宋体" w:hAnsi="宋体" w:cs="宋体"/>
                <w:color w:val="000000"/>
                <w:sz w:val="18"/>
                <w:szCs w:val="18"/>
                <w:lang w:bidi="ar"/>
              </w:rPr>
              <w:t>个</w:t>
            </w:r>
          </w:p>
        </w:tc>
        <w:tc>
          <w:tcPr>
            <w:tcW w:w="37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widowControl/>
              <w:jc w:val="center"/>
              <w:textAlignment w:val="center"/>
              <w:rPr>
                <w:color w:val="000000"/>
                <w:sz w:val="18"/>
                <w:szCs w:val="18"/>
              </w:rPr>
            </w:pPr>
            <w:r w:rsidRPr="007204A8">
              <w:rPr>
                <w:color w:val="000000"/>
                <w:kern w:val="0"/>
                <w:sz w:val="18"/>
                <w:szCs w:val="18"/>
                <w:lang w:bidi="ar"/>
              </w:rPr>
              <w:t>15</w:t>
            </w:r>
          </w:p>
        </w:tc>
        <w:tc>
          <w:tcPr>
            <w:tcW w:w="3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widowControl/>
              <w:jc w:val="center"/>
              <w:textAlignment w:val="center"/>
              <w:rPr>
                <w:color w:val="000000"/>
                <w:sz w:val="18"/>
                <w:szCs w:val="18"/>
              </w:rPr>
            </w:pPr>
            <w:r w:rsidRPr="007204A8">
              <w:rPr>
                <w:color w:val="000000"/>
                <w:kern w:val="0"/>
                <w:sz w:val="18"/>
                <w:szCs w:val="18"/>
                <w:lang w:bidi="ar"/>
              </w:rPr>
              <w:t>15</w:t>
            </w:r>
          </w:p>
        </w:tc>
        <w:tc>
          <w:tcPr>
            <w:tcW w:w="6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widowControl/>
              <w:jc w:val="center"/>
              <w:textAlignment w:val="center"/>
              <w:rPr>
                <w:color w:val="000000"/>
                <w:sz w:val="18"/>
                <w:szCs w:val="18"/>
              </w:rPr>
            </w:pPr>
            <w:r w:rsidRPr="007204A8">
              <w:rPr>
                <w:color w:val="000000"/>
                <w:kern w:val="0"/>
                <w:sz w:val="18"/>
                <w:szCs w:val="18"/>
                <w:lang w:bidi="ar"/>
              </w:rPr>
              <w:t>无</w:t>
            </w:r>
          </w:p>
        </w:tc>
      </w:tr>
      <w:tr w:rsidR="007204A8" w:rsidRPr="007204A8" w:rsidTr="00695D36">
        <w:trPr>
          <w:trHeight w:val="720"/>
        </w:trPr>
        <w:tc>
          <w:tcPr>
            <w:tcW w:w="24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jc w:val="center"/>
              <w:rPr>
                <w:rFonts w:ascii="宋体" w:hAnsi="宋体" w:cs="宋体"/>
                <w:b/>
                <w:bCs/>
                <w:color w:val="000000"/>
                <w:sz w:val="18"/>
                <w:szCs w:val="18"/>
              </w:rPr>
            </w:pPr>
          </w:p>
        </w:tc>
        <w:tc>
          <w:tcPr>
            <w:tcW w:w="48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jc w:val="center"/>
              <w:rPr>
                <w:b/>
                <w:bCs/>
                <w:color w:val="000000"/>
                <w:sz w:val="18"/>
                <w:szCs w:val="18"/>
              </w:rPr>
            </w:pPr>
          </w:p>
        </w:tc>
        <w:tc>
          <w:tcPr>
            <w:tcW w:w="434" w:type="pct"/>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widowControl/>
              <w:jc w:val="center"/>
              <w:textAlignment w:val="center"/>
              <w:rPr>
                <w:b/>
                <w:bCs/>
                <w:color w:val="000000"/>
                <w:sz w:val="18"/>
                <w:szCs w:val="18"/>
              </w:rPr>
            </w:pPr>
            <w:r w:rsidRPr="007204A8">
              <w:rPr>
                <w:b/>
                <w:bCs/>
                <w:color w:val="000000"/>
                <w:kern w:val="0"/>
                <w:sz w:val="18"/>
                <w:szCs w:val="18"/>
                <w:lang w:bidi="ar"/>
              </w:rPr>
              <w:t>质量指标</w:t>
            </w:r>
          </w:p>
        </w:tc>
        <w:tc>
          <w:tcPr>
            <w:tcW w:w="1115"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widowControl/>
              <w:jc w:val="left"/>
              <w:textAlignment w:val="center"/>
              <w:rPr>
                <w:b/>
                <w:bCs/>
                <w:color w:val="000000"/>
                <w:sz w:val="18"/>
                <w:szCs w:val="18"/>
              </w:rPr>
            </w:pPr>
            <w:r w:rsidRPr="007204A8">
              <w:rPr>
                <w:rFonts w:ascii="宋体" w:hAnsi="宋体" w:cs="宋体"/>
                <w:b/>
                <w:bCs/>
                <w:color w:val="000000"/>
                <w:sz w:val="18"/>
                <w:szCs w:val="18"/>
                <w:lang w:bidi="ar"/>
              </w:rPr>
              <w:t>指标</w:t>
            </w:r>
            <w:r w:rsidRPr="007204A8">
              <w:rPr>
                <w:b/>
                <w:bCs/>
                <w:color w:val="000000"/>
                <w:sz w:val="18"/>
                <w:szCs w:val="18"/>
                <w:lang w:bidi="ar"/>
              </w:rPr>
              <w:t>1</w:t>
            </w:r>
            <w:r w:rsidRPr="007204A8">
              <w:rPr>
                <w:rFonts w:ascii="宋体" w:hAnsi="宋体" w:cs="宋体"/>
                <w:color w:val="000000"/>
                <w:sz w:val="18"/>
                <w:szCs w:val="18"/>
                <w:lang w:bidi="ar"/>
              </w:rPr>
              <w:t>：</w:t>
            </w:r>
            <w:r w:rsidRPr="007204A8">
              <w:rPr>
                <w:rFonts w:ascii="宋体" w:hAnsi="宋体" w:cs="宋体"/>
                <w:b/>
                <w:bCs/>
                <w:color w:val="000000"/>
                <w:sz w:val="18"/>
                <w:szCs w:val="18"/>
                <w:lang w:bidi="ar"/>
              </w:rPr>
              <w:t>项目有序开展，达到项目评审要求</w:t>
            </w: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widowControl/>
              <w:jc w:val="center"/>
              <w:textAlignment w:val="center"/>
              <w:rPr>
                <w:rFonts w:ascii="宋体" w:hAnsi="宋体" w:cs="宋体"/>
                <w:color w:val="000000"/>
                <w:sz w:val="18"/>
                <w:szCs w:val="18"/>
              </w:rPr>
            </w:pPr>
            <w:r w:rsidRPr="007204A8">
              <w:rPr>
                <w:rFonts w:ascii="宋体" w:hAnsi="宋体" w:cs="宋体" w:hint="eastAsia"/>
                <w:color w:val="000000"/>
                <w:kern w:val="0"/>
                <w:sz w:val="18"/>
                <w:szCs w:val="18"/>
                <w:lang w:bidi="ar"/>
              </w:rPr>
              <w:t>优良中低差</w:t>
            </w:r>
          </w:p>
        </w:tc>
        <w:tc>
          <w:tcPr>
            <w:tcW w:w="5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widowControl/>
              <w:jc w:val="center"/>
              <w:textAlignment w:val="center"/>
              <w:rPr>
                <w:rFonts w:ascii="宋体" w:hAnsi="宋体" w:cs="宋体"/>
                <w:color w:val="000000"/>
                <w:sz w:val="18"/>
                <w:szCs w:val="18"/>
              </w:rPr>
            </w:pPr>
            <w:r w:rsidRPr="007204A8">
              <w:rPr>
                <w:rFonts w:ascii="宋体" w:hAnsi="宋体" w:cs="宋体" w:hint="eastAsia"/>
                <w:color w:val="000000"/>
                <w:kern w:val="0"/>
                <w:sz w:val="18"/>
                <w:szCs w:val="18"/>
                <w:lang w:bidi="ar"/>
              </w:rPr>
              <w:t>优</w:t>
            </w:r>
          </w:p>
        </w:tc>
        <w:tc>
          <w:tcPr>
            <w:tcW w:w="37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widowControl/>
              <w:jc w:val="center"/>
              <w:textAlignment w:val="center"/>
              <w:rPr>
                <w:color w:val="000000"/>
                <w:sz w:val="18"/>
                <w:szCs w:val="18"/>
              </w:rPr>
            </w:pPr>
            <w:r w:rsidRPr="007204A8">
              <w:rPr>
                <w:color w:val="000000"/>
                <w:kern w:val="0"/>
                <w:sz w:val="18"/>
                <w:szCs w:val="18"/>
                <w:lang w:bidi="ar"/>
              </w:rPr>
              <w:t>15</w:t>
            </w:r>
          </w:p>
        </w:tc>
        <w:tc>
          <w:tcPr>
            <w:tcW w:w="3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widowControl/>
              <w:jc w:val="center"/>
              <w:textAlignment w:val="center"/>
              <w:rPr>
                <w:color w:val="000000"/>
                <w:sz w:val="18"/>
                <w:szCs w:val="18"/>
              </w:rPr>
            </w:pPr>
            <w:r w:rsidRPr="007204A8">
              <w:rPr>
                <w:color w:val="000000"/>
                <w:kern w:val="0"/>
                <w:sz w:val="18"/>
                <w:szCs w:val="18"/>
                <w:lang w:bidi="ar"/>
              </w:rPr>
              <w:t>15</w:t>
            </w:r>
          </w:p>
        </w:tc>
        <w:tc>
          <w:tcPr>
            <w:tcW w:w="6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widowControl/>
              <w:jc w:val="center"/>
              <w:textAlignment w:val="center"/>
              <w:rPr>
                <w:color w:val="000000"/>
                <w:sz w:val="18"/>
                <w:szCs w:val="18"/>
              </w:rPr>
            </w:pPr>
            <w:r w:rsidRPr="007204A8">
              <w:rPr>
                <w:color w:val="000000"/>
                <w:kern w:val="0"/>
                <w:sz w:val="18"/>
                <w:szCs w:val="18"/>
                <w:lang w:bidi="ar"/>
              </w:rPr>
              <w:t>无</w:t>
            </w:r>
          </w:p>
        </w:tc>
      </w:tr>
      <w:tr w:rsidR="007204A8" w:rsidRPr="007204A8" w:rsidTr="00695D36">
        <w:trPr>
          <w:trHeight w:val="522"/>
        </w:trPr>
        <w:tc>
          <w:tcPr>
            <w:tcW w:w="24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jc w:val="center"/>
              <w:rPr>
                <w:rFonts w:ascii="宋体" w:hAnsi="宋体" w:cs="宋体"/>
                <w:b/>
                <w:bCs/>
                <w:color w:val="000000"/>
                <w:sz w:val="18"/>
                <w:szCs w:val="18"/>
              </w:rPr>
            </w:pPr>
          </w:p>
        </w:tc>
        <w:tc>
          <w:tcPr>
            <w:tcW w:w="48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jc w:val="center"/>
              <w:rPr>
                <w:b/>
                <w:bCs/>
                <w:color w:val="000000"/>
                <w:sz w:val="18"/>
                <w:szCs w:val="18"/>
              </w:rPr>
            </w:pPr>
          </w:p>
        </w:tc>
        <w:tc>
          <w:tcPr>
            <w:tcW w:w="434" w:type="pct"/>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widowControl/>
              <w:jc w:val="center"/>
              <w:textAlignment w:val="center"/>
              <w:rPr>
                <w:b/>
                <w:bCs/>
                <w:color w:val="000000"/>
                <w:sz w:val="18"/>
                <w:szCs w:val="18"/>
              </w:rPr>
            </w:pPr>
            <w:r w:rsidRPr="007204A8">
              <w:rPr>
                <w:b/>
                <w:bCs/>
                <w:color w:val="000000"/>
                <w:kern w:val="0"/>
                <w:sz w:val="18"/>
                <w:szCs w:val="18"/>
                <w:lang w:bidi="ar"/>
              </w:rPr>
              <w:t>时效指标</w:t>
            </w:r>
          </w:p>
        </w:tc>
        <w:tc>
          <w:tcPr>
            <w:tcW w:w="1115"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widowControl/>
              <w:jc w:val="left"/>
              <w:textAlignment w:val="center"/>
              <w:rPr>
                <w:b/>
                <w:bCs/>
                <w:color w:val="000000"/>
                <w:sz w:val="18"/>
                <w:szCs w:val="18"/>
              </w:rPr>
            </w:pPr>
            <w:r w:rsidRPr="007204A8">
              <w:rPr>
                <w:rFonts w:ascii="宋体" w:hAnsi="宋体" w:cs="宋体"/>
                <w:b/>
                <w:bCs/>
                <w:color w:val="000000"/>
                <w:sz w:val="18"/>
                <w:szCs w:val="18"/>
                <w:lang w:bidi="ar"/>
              </w:rPr>
              <w:t>指标</w:t>
            </w:r>
            <w:r w:rsidRPr="007204A8">
              <w:rPr>
                <w:b/>
                <w:bCs/>
                <w:color w:val="000000"/>
                <w:sz w:val="18"/>
                <w:szCs w:val="18"/>
                <w:lang w:bidi="ar"/>
              </w:rPr>
              <w:t>1</w:t>
            </w:r>
            <w:r w:rsidRPr="007204A8">
              <w:rPr>
                <w:rFonts w:ascii="宋体" w:hAnsi="宋体" w:cs="宋体"/>
                <w:color w:val="000000"/>
                <w:sz w:val="18"/>
                <w:szCs w:val="18"/>
                <w:lang w:bidi="ar"/>
              </w:rPr>
              <w:t>：</w:t>
            </w:r>
            <w:r w:rsidRPr="007204A8">
              <w:rPr>
                <w:rFonts w:ascii="宋体" w:hAnsi="宋体" w:cs="宋体"/>
                <w:b/>
                <w:bCs/>
                <w:color w:val="000000"/>
                <w:sz w:val="18"/>
                <w:szCs w:val="18"/>
                <w:lang w:bidi="ar"/>
              </w:rPr>
              <w:t>预计</w:t>
            </w:r>
            <w:r w:rsidRPr="007204A8">
              <w:rPr>
                <w:b/>
                <w:bCs/>
                <w:color w:val="000000"/>
                <w:sz w:val="18"/>
                <w:szCs w:val="18"/>
                <w:lang w:bidi="ar"/>
              </w:rPr>
              <w:t>8</w:t>
            </w:r>
            <w:r w:rsidRPr="007204A8">
              <w:rPr>
                <w:rFonts w:ascii="宋体" w:hAnsi="宋体" w:cs="宋体"/>
                <w:b/>
                <w:bCs/>
                <w:color w:val="000000"/>
                <w:sz w:val="18"/>
                <w:szCs w:val="18"/>
                <w:lang w:bidi="ar"/>
              </w:rPr>
              <w:t>个月内完成项目的目标</w:t>
            </w: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widowControl/>
              <w:jc w:val="center"/>
              <w:textAlignment w:val="center"/>
              <w:rPr>
                <w:rFonts w:ascii="宋体" w:hAnsi="宋体" w:cs="宋体"/>
                <w:color w:val="000000"/>
                <w:sz w:val="18"/>
                <w:szCs w:val="18"/>
              </w:rPr>
            </w:pPr>
            <w:r w:rsidRPr="007204A8">
              <w:rPr>
                <w:rFonts w:ascii="宋体" w:hAnsi="宋体" w:cs="宋体" w:hint="eastAsia"/>
                <w:color w:val="000000"/>
                <w:kern w:val="0"/>
                <w:sz w:val="18"/>
                <w:szCs w:val="18"/>
                <w:lang w:bidi="ar"/>
              </w:rPr>
              <w:t>小于等于8个月</w:t>
            </w:r>
          </w:p>
        </w:tc>
        <w:tc>
          <w:tcPr>
            <w:tcW w:w="5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widowControl/>
              <w:jc w:val="center"/>
              <w:textAlignment w:val="center"/>
              <w:rPr>
                <w:rFonts w:ascii="宋体" w:hAnsi="宋体" w:cs="宋体"/>
                <w:color w:val="000000"/>
                <w:sz w:val="18"/>
                <w:szCs w:val="18"/>
              </w:rPr>
            </w:pPr>
            <w:r w:rsidRPr="007204A8">
              <w:rPr>
                <w:rFonts w:ascii="宋体" w:hAnsi="宋体" w:cs="宋体" w:hint="eastAsia"/>
                <w:color w:val="000000"/>
                <w:kern w:val="0"/>
                <w:sz w:val="18"/>
                <w:szCs w:val="18"/>
                <w:lang w:bidi="ar"/>
              </w:rPr>
              <w:t>7个</w:t>
            </w:r>
          </w:p>
        </w:tc>
        <w:tc>
          <w:tcPr>
            <w:tcW w:w="37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widowControl/>
              <w:jc w:val="center"/>
              <w:textAlignment w:val="center"/>
              <w:rPr>
                <w:color w:val="000000"/>
                <w:sz w:val="18"/>
                <w:szCs w:val="18"/>
              </w:rPr>
            </w:pPr>
            <w:r w:rsidRPr="007204A8">
              <w:rPr>
                <w:color w:val="000000"/>
                <w:kern w:val="0"/>
                <w:sz w:val="18"/>
                <w:szCs w:val="18"/>
                <w:lang w:bidi="ar"/>
              </w:rPr>
              <w:t>15</w:t>
            </w:r>
          </w:p>
        </w:tc>
        <w:tc>
          <w:tcPr>
            <w:tcW w:w="3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widowControl/>
              <w:jc w:val="center"/>
              <w:textAlignment w:val="center"/>
              <w:rPr>
                <w:color w:val="000000"/>
                <w:sz w:val="18"/>
                <w:szCs w:val="18"/>
              </w:rPr>
            </w:pPr>
            <w:r w:rsidRPr="007204A8">
              <w:rPr>
                <w:color w:val="000000"/>
                <w:kern w:val="0"/>
                <w:sz w:val="18"/>
                <w:szCs w:val="18"/>
                <w:lang w:bidi="ar"/>
              </w:rPr>
              <w:t>15</w:t>
            </w:r>
          </w:p>
        </w:tc>
        <w:tc>
          <w:tcPr>
            <w:tcW w:w="6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widowControl/>
              <w:jc w:val="center"/>
              <w:textAlignment w:val="center"/>
              <w:rPr>
                <w:color w:val="000000"/>
                <w:sz w:val="18"/>
                <w:szCs w:val="18"/>
              </w:rPr>
            </w:pPr>
            <w:r w:rsidRPr="007204A8">
              <w:rPr>
                <w:color w:val="000000"/>
                <w:kern w:val="0"/>
                <w:sz w:val="18"/>
                <w:szCs w:val="18"/>
                <w:lang w:bidi="ar"/>
              </w:rPr>
              <w:t>无</w:t>
            </w:r>
          </w:p>
        </w:tc>
      </w:tr>
      <w:tr w:rsidR="007204A8" w:rsidRPr="007204A8" w:rsidTr="00695D36">
        <w:trPr>
          <w:trHeight w:val="642"/>
        </w:trPr>
        <w:tc>
          <w:tcPr>
            <w:tcW w:w="24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jc w:val="center"/>
              <w:rPr>
                <w:rFonts w:ascii="宋体" w:hAnsi="宋体" w:cs="宋体"/>
                <w:b/>
                <w:bCs/>
                <w:color w:val="000000"/>
                <w:sz w:val="18"/>
                <w:szCs w:val="18"/>
              </w:rPr>
            </w:pPr>
          </w:p>
        </w:tc>
        <w:tc>
          <w:tcPr>
            <w:tcW w:w="48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jc w:val="center"/>
              <w:rPr>
                <w:b/>
                <w:bCs/>
                <w:color w:val="000000"/>
                <w:sz w:val="18"/>
                <w:szCs w:val="18"/>
              </w:rPr>
            </w:pPr>
          </w:p>
        </w:tc>
        <w:tc>
          <w:tcPr>
            <w:tcW w:w="434" w:type="pct"/>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widowControl/>
              <w:jc w:val="center"/>
              <w:textAlignment w:val="center"/>
              <w:rPr>
                <w:b/>
                <w:bCs/>
                <w:color w:val="000000"/>
                <w:sz w:val="18"/>
                <w:szCs w:val="18"/>
              </w:rPr>
            </w:pPr>
            <w:r w:rsidRPr="007204A8">
              <w:rPr>
                <w:b/>
                <w:bCs/>
                <w:color w:val="000000"/>
                <w:kern w:val="0"/>
                <w:sz w:val="18"/>
                <w:szCs w:val="18"/>
                <w:lang w:bidi="ar"/>
              </w:rPr>
              <w:t>成本指标</w:t>
            </w:r>
          </w:p>
        </w:tc>
        <w:tc>
          <w:tcPr>
            <w:tcW w:w="1115"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widowControl/>
              <w:jc w:val="left"/>
              <w:textAlignment w:val="center"/>
              <w:rPr>
                <w:b/>
                <w:bCs/>
                <w:color w:val="000000"/>
                <w:sz w:val="18"/>
                <w:szCs w:val="18"/>
              </w:rPr>
            </w:pPr>
            <w:r w:rsidRPr="007204A8">
              <w:rPr>
                <w:rFonts w:ascii="宋体" w:hAnsi="宋体" w:cs="宋体"/>
                <w:b/>
                <w:bCs/>
                <w:color w:val="000000"/>
                <w:sz w:val="18"/>
                <w:szCs w:val="18"/>
                <w:lang w:bidi="ar"/>
              </w:rPr>
              <w:t>指标</w:t>
            </w:r>
            <w:r w:rsidRPr="007204A8">
              <w:rPr>
                <w:b/>
                <w:bCs/>
                <w:color w:val="000000"/>
                <w:sz w:val="18"/>
                <w:szCs w:val="18"/>
                <w:lang w:bidi="ar"/>
              </w:rPr>
              <w:t>1</w:t>
            </w:r>
            <w:r w:rsidRPr="007204A8">
              <w:rPr>
                <w:rFonts w:ascii="宋体" w:hAnsi="宋体" w:cs="宋体"/>
                <w:color w:val="000000"/>
                <w:sz w:val="18"/>
                <w:szCs w:val="18"/>
                <w:lang w:bidi="ar"/>
              </w:rPr>
              <w:t>：</w:t>
            </w:r>
            <w:r w:rsidRPr="007204A8">
              <w:rPr>
                <w:rFonts w:ascii="宋体" w:hAnsi="宋体" w:cs="宋体"/>
                <w:b/>
                <w:bCs/>
                <w:color w:val="000000"/>
                <w:sz w:val="18"/>
                <w:szCs w:val="18"/>
                <w:lang w:bidi="ar"/>
              </w:rPr>
              <w:t>总成本</w:t>
            </w: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widowControl/>
              <w:jc w:val="center"/>
              <w:textAlignment w:val="center"/>
              <w:rPr>
                <w:rFonts w:ascii="宋体" w:hAnsi="宋体" w:cs="宋体"/>
                <w:color w:val="000000"/>
                <w:sz w:val="18"/>
                <w:szCs w:val="18"/>
              </w:rPr>
            </w:pPr>
            <w:r w:rsidRPr="007204A8">
              <w:rPr>
                <w:rFonts w:ascii="宋体" w:hAnsi="宋体" w:cs="宋体" w:hint="eastAsia"/>
                <w:color w:val="000000"/>
                <w:kern w:val="0"/>
                <w:sz w:val="18"/>
                <w:szCs w:val="18"/>
                <w:lang w:bidi="ar"/>
              </w:rPr>
              <w:t>小于等于12万元</w:t>
            </w:r>
          </w:p>
        </w:tc>
        <w:tc>
          <w:tcPr>
            <w:tcW w:w="5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widowControl/>
              <w:jc w:val="center"/>
              <w:textAlignment w:val="center"/>
              <w:rPr>
                <w:rFonts w:ascii="宋体" w:hAnsi="宋体" w:cs="宋体"/>
                <w:color w:val="000000"/>
                <w:sz w:val="18"/>
                <w:szCs w:val="18"/>
              </w:rPr>
            </w:pPr>
            <w:r w:rsidRPr="007204A8">
              <w:rPr>
                <w:rFonts w:ascii="宋体" w:hAnsi="宋体" w:cs="宋体" w:hint="eastAsia"/>
                <w:color w:val="000000"/>
                <w:kern w:val="0"/>
                <w:sz w:val="18"/>
                <w:szCs w:val="18"/>
                <w:lang w:bidi="ar"/>
              </w:rPr>
              <w:t>12万元</w:t>
            </w:r>
          </w:p>
        </w:tc>
        <w:tc>
          <w:tcPr>
            <w:tcW w:w="37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widowControl/>
              <w:jc w:val="center"/>
              <w:textAlignment w:val="center"/>
              <w:rPr>
                <w:color w:val="000000"/>
                <w:sz w:val="18"/>
                <w:szCs w:val="18"/>
              </w:rPr>
            </w:pPr>
            <w:r w:rsidRPr="007204A8">
              <w:rPr>
                <w:color w:val="000000"/>
                <w:kern w:val="0"/>
                <w:sz w:val="18"/>
                <w:szCs w:val="18"/>
                <w:lang w:bidi="ar"/>
              </w:rPr>
              <w:t>15</w:t>
            </w:r>
          </w:p>
        </w:tc>
        <w:tc>
          <w:tcPr>
            <w:tcW w:w="3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widowControl/>
              <w:jc w:val="center"/>
              <w:textAlignment w:val="center"/>
              <w:rPr>
                <w:color w:val="000000"/>
                <w:sz w:val="18"/>
                <w:szCs w:val="18"/>
              </w:rPr>
            </w:pPr>
            <w:r w:rsidRPr="007204A8">
              <w:rPr>
                <w:color w:val="000000"/>
                <w:kern w:val="0"/>
                <w:sz w:val="18"/>
                <w:szCs w:val="18"/>
                <w:lang w:bidi="ar"/>
              </w:rPr>
              <w:t>15</w:t>
            </w:r>
          </w:p>
        </w:tc>
        <w:tc>
          <w:tcPr>
            <w:tcW w:w="6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widowControl/>
              <w:jc w:val="center"/>
              <w:textAlignment w:val="center"/>
              <w:rPr>
                <w:color w:val="000000"/>
                <w:sz w:val="18"/>
                <w:szCs w:val="18"/>
              </w:rPr>
            </w:pPr>
            <w:r w:rsidRPr="007204A8">
              <w:rPr>
                <w:color w:val="000000"/>
                <w:kern w:val="0"/>
                <w:sz w:val="18"/>
                <w:szCs w:val="18"/>
                <w:lang w:bidi="ar"/>
              </w:rPr>
              <w:t>无</w:t>
            </w:r>
          </w:p>
        </w:tc>
      </w:tr>
      <w:tr w:rsidR="007204A8" w:rsidRPr="007204A8" w:rsidTr="00695D36">
        <w:trPr>
          <w:trHeight w:val="432"/>
        </w:trPr>
        <w:tc>
          <w:tcPr>
            <w:tcW w:w="24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jc w:val="center"/>
              <w:rPr>
                <w:rFonts w:ascii="宋体" w:hAnsi="宋体" w:cs="宋体"/>
                <w:b/>
                <w:bCs/>
                <w:color w:val="000000"/>
                <w:sz w:val="18"/>
                <w:szCs w:val="18"/>
              </w:rPr>
            </w:pPr>
          </w:p>
        </w:tc>
        <w:tc>
          <w:tcPr>
            <w:tcW w:w="48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jc w:val="center"/>
              <w:rPr>
                <w:b/>
                <w:bCs/>
                <w:color w:val="000000"/>
                <w:sz w:val="18"/>
                <w:szCs w:val="18"/>
              </w:rPr>
            </w:pPr>
          </w:p>
        </w:tc>
        <w:tc>
          <w:tcPr>
            <w:tcW w:w="434" w:type="pct"/>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widowControl/>
              <w:jc w:val="center"/>
              <w:textAlignment w:val="center"/>
              <w:rPr>
                <w:b/>
                <w:bCs/>
                <w:color w:val="000000"/>
                <w:sz w:val="18"/>
                <w:szCs w:val="18"/>
              </w:rPr>
            </w:pPr>
            <w:r w:rsidRPr="007204A8">
              <w:rPr>
                <w:b/>
                <w:bCs/>
                <w:color w:val="000000"/>
                <w:kern w:val="0"/>
                <w:sz w:val="18"/>
                <w:szCs w:val="18"/>
                <w:lang w:bidi="ar"/>
              </w:rPr>
              <w:t>社会</w:t>
            </w:r>
            <w:r w:rsidRPr="007204A8">
              <w:rPr>
                <w:b/>
                <w:bCs/>
                <w:color w:val="000000"/>
                <w:kern w:val="0"/>
                <w:sz w:val="18"/>
                <w:szCs w:val="18"/>
                <w:lang w:bidi="ar"/>
              </w:rPr>
              <w:lastRenderedPageBreak/>
              <w:t>效益</w:t>
            </w:r>
          </w:p>
        </w:tc>
        <w:tc>
          <w:tcPr>
            <w:tcW w:w="1115"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widowControl/>
              <w:jc w:val="left"/>
              <w:textAlignment w:val="center"/>
              <w:rPr>
                <w:b/>
                <w:bCs/>
                <w:color w:val="000000"/>
                <w:sz w:val="18"/>
                <w:szCs w:val="18"/>
              </w:rPr>
            </w:pPr>
            <w:r w:rsidRPr="007204A8">
              <w:rPr>
                <w:rFonts w:ascii="宋体" w:hAnsi="宋体" w:cs="宋体"/>
                <w:b/>
                <w:bCs/>
                <w:color w:val="000000"/>
                <w:sz w:val="18"/>
                <w:szCs w:val="18"/>
                <w:lang w:bidi="ar"/>
              </w:rPr>
              <w:lastRenderedPageBreak/>
              <w:t>指标</w:t>
            </w:r>
            <w:r w:rsidRPr="007204A8">
              <w:rPr>
                <w:b/>
                <w:bCs/>
                <w:color w:val="000000"/>
                <w:sz w:val="18"/>
                <w:szCs w:val="18"/>
                <w:lang w:bidi="ar"/>
              </w:rPr>
              <w:t>1</w:t>
            </w:r>
            <w:r w:rsidRPr="007204A8">
              <w:rPr>
                <w:rFonts w:ascii="宋体" w:hAnsi="宋体" w:cs="宋体"/>
                <w:color w:val="000000"/>
                <w:sz w:val="18"/>
                <w:szCs w:val="18"/>
                <w:lang w:bidi="ar"/>
              </w:rPr>
              <w:t>：</w:t>
            </w:r>
            <w:r w:rsidRPr="007204A8">
              <w:rPr>
                <w:rFonts w:ascii="宋体" w:hAnsi="宋体" w:cs="宋体"/>
                <w:b/>
                <w:bCs/>
                <w:color w:val="000000"/>
                <w:sz w:val="18"/>
                <w:szCs w:val="18"/>
                <w:lang w:bidi="ar"/>
              </w:rPr>
              <w:t>社会组织培育</w:t>
            </w:r>
            <w:r w:rsidRPr="007204A8">
              <w:rPr>
                <w:rFonts w:ascii="宋体" w:hAnsi="宋体" w:cs="宋体"/>
                <w:b/>
                <w:bCs/>
                <w:color w:val="000000"/>
                <w:sz w:val="18"/>
                <w:szCs w:val="18"/>
                <w:lang w:bidi="ar"/>
              </w:rPr>
              <w:lastRenderedPageBreak/>
              <w:t>孵化中心关于组织培育、人才培养、项目研发、资源整合、社会动员等职责，把“五大服务”做好做实。</w:t>
            </w: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widowControl/>
              <w:jc w:val="center"/>
              <w:textAlignment w:val="center"/>
              <w:rPr>
                <w:rFonts w:ascii="宋体" w:hAnsi="宋体" w:cs="宋体"/>
                <w:color w:val="000000"/>
                <w:sz w:val="18"/>
                <w:szCs w:val="18"/>
              </w:rPr>
            </w:pPr>
            <w:r w:rsidRPr="007204A8">
              <w:rPr>
                <w:rFonts w:ascii="宋体" w:hAnsi="宋体" w:cs="宋体" w:hint="eastAsia"/>
                <w:color w:val="000000"/>
                <w:kern w:val="0"/>
                <w:sz w:val="18"/>
                <w:szCs w:val="18"/>
                <w:lang w:bidi="ar"/>
              </w:rPr>
              <w:lastRenderedPageBreak/>
              <w:t>优良中低差</w:t>
            </w:r>
          </w:p>
        </w:tc>
        <w:tc>
          <w:tcPr>
            <w:tcW w:w="5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widowControl/>
              <w:jc w:val="center"/>
              <w:textAlignment w:val="center"/>
              <w:rPr>
                <w:rFonts w:ascii="宋体" w:hAnsi="宋体" w:cs="宋体"/>
                <w:color w:val="000000"/>
                <w:sz w:val="18"/>
                <w:szCs w:val="18"/>
              </w:rPr>
            </w:pPr>
            <w:r w:rsidRPr="007204A8">
              <w:rPr>
                <w:rFonts w:ascii="宋体" w:hAnsi="宋体" w:cs="宋体" w:hint="eastAsia"/>
                <w:color w:val="000000"/>
                <w:kern w:val="0"/>
                <w:sz w:val="18"/>
                <w:szCs w:val="18"/>
                <w:lang w:bidi="ar"/>
              </w:rPr>
              <w:t>优</w:t>
            </w:r>
          </w:p>
        </w:tc>
        <w:tc>
          <w:tcPr>
            <w:tcW w:w="37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widowControl/>
              <w:jc w:val="center"/>
              <w:textAlignment w:val="center"/>
              <w:rPr>
                <w:color w:val="000000"/>
                <w:sz w:val="18"/>
                <w:szCs w:val="18"/>
              </w:rPr>
            </w:pPr>
            <w:r w:rsidRPr="007204A8">
              <w:rPr>
                <w:color w:val="000000"/>
                <w:kern w:val="0"/>
                <w:sz w:val="18"/>
                <w:szCs w:val="18"/>
                <w:lang w:bidi="ar"/>
              </w:rPr>
              <w:t>15</w:t>
            </w:r>
          </w:p>
        </w:tc>
        <w:tc>
          <w:tcPr>
            <w:tcW w:w="3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widowControl/>
              <w:jc w:val="center"/>
              <w:textAlignment w:val="center"/>
              <w:rPr>
                <w:color w:val="000000"/>
                <w:sz w:val="18"/>
                <w:szCs w:val="18"/>
              </w:rPr>
            </w:pPr>
            <w:r w:rsidRPr="007204A8">
              <w:rPr>
                <w:color w:val="000000"/>
                <w:kern w:val="0"/>
                <w:sz w:val="18"/>
                <w:szCs w:val="18"/>
                <w:lang w:bidi="ar"/>
              </w:rPr>
              <w:t>15</w:t>
            </w:r>
          </w:p>
        </w:tc>
        <w:tc>
          <w:tcPr>
            <w:tcW w:w="6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widowControl/>
              <w:jc w:val="center"/>
              <w:textAlignment w:val="center"/>
              <w:rPr>
                <w:color w:val="000000"/>
                <w:sz w:val="18"/>
                <w:szCs w:val="18"/>
              </w:rPr>
            </w:pPr>
            <w:r w:rsidRPr="007204A8">
              <w:rPr>
                <w:color w:val="000000"/>
                <w:kern w:val="0"/>
                <w:sz w:val="18"/>
                <w:szCs w:val="18"/>
                <w:lang w:bidi="ar"/>
              </w:rPr>
              <w:t>无</w:t>
            </w:r>
          </w:p>
        </w:tc>
      </w:tr>
      <w:tr w:rsidR="007204A8" w:rsidRPr="007204A8" w:rsidTr="00695D36">
        <w:trPr>
          <w:trHeight w:val="450"/>
        </w:trPr>
        <w:tc>
          <w:tcPr>
            <w:tcW w:w="24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jc w:val="center"/>
              <w:rPr>
                <w:rFonts w:ascii="宋体" w:hAnsi="宋体" w:cs="宋体"/>
                <w:b/>
                <w:bCs/>
                <w:color w:val="000000"/>
                <w:sz w:val="18"/>
                <w:szCs w:val="18"/>
              </w:rPr>
            </w:pP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widowControl/>
              <w:jc w:val="center"/>
              <w:textAlignment w:val="center"/>
              <w:rPr>
                <w:b/>
                <w:bCs/>
                <w:color w:val="000000"/>
                <w:sz w:val="18"/>
                <w:szCs w:val="18"/>
              </w:rPr>
            </w:pPr>
            <w:r w:rsidRPr="007204A8">
              <w:rPr>
                <w:b/>
                <w:bCs/>
                <w:color w:val="000000"/>
                <w:kern w:val="0"/>
                <w:sz w:val="18"/>
                <w:szCs w:val="18"/>
                <w:lang w:bidi="ar"/>
              </w:rPr>
              <w:t>满意度</w:t>
            </w:r>
          </w:p>
        </w:tc>
        <w:tc>
          <w:tcPr>
            <w:tcW w:w="434" w:type="pct"/>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widowControl/>
              <w:jc w:val="center"/>
              <w:textAlignment w:val="center"/>
              <w:rPr>
                <w:b/>
                <w:bCs/>
                <w:color w:val="000000"/>
                <w:sz w:val="18"/>
                <w:szCs w:val="18"/>
              </w:rPr>
            </w:pPr>
            <w:r w:rsidRPr="007204A8">
              <w:rPr>
                <w:b/>
                <w:bCs/>
                <w:color w:val="000000"/>
                <w:kern w:val="0"/>
                <w:sz w:val="18"/>
                <w:szCs w:val="18"/>
                <w:lang w:bidi="ar"/>
              </w:rPr>
              <w:t>服务对象满意度指标</w:t>
            </w:r>
          </w:p>
        </w:tc>
        <w:tc>
          <w:tcPr>
            <w:tcW w:w="1115"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widowControl/>
              <w:jc w:val="left"/>
              <w:textAlignment w:val="center"/>
              <w:rPr>
                <w:b/>
                <w:bCs/>
                <w:color w:val="000000"/>
                <w:sz w:val="18"/>
                <w:szCs w:val="18"/>
              </w:rPr>
            </w:pPr>
            <w:r w:rsidRPr="007204A8">
              <w:rPr>
                <w:rFonts w:ascii="宋体" w:hAnsi="宋体" w:cs="宋体"/>
                <w:b/>
                <w:bCs/>
                <w:color w:val="000000"/>
                <w:sz w:val="18"/>
                <w:szCs w:val="18"/>
                <w:lang w:bidi="ar"/>
              </w:rPr>
              <w:t>指标</w:t>
            </w:r>
            <w:r w:rsidRPr="007204A8">
              <w:rPr>
                <w:b/>
                <w:bCs/>
                <w:color w:val="000000"/>
                <w:sz w:val="18"/>
                <w:szCs w:val="18"/>
                <w:lang w:bidi="ar"/>
              </w:rPr>
              <w:t>1</w:t>
            </w:r>
            <w:r w:rsidRPr="007204A8">
              <w:rPr>
                <w:rFonts w:ascii="宋体" w:hAnsi="宋体" w:cs="宋体"/>
                <w:color w:val="000000"/>
                <w:sz w:val="18"/>
                <w:szCs w:val="18"/>
                <w:lang w:bidi="ar"/>
              </w:rPr>
              <w:t>：</w:t>
            </w:r>
            <w:r w:rsidRPr="007204A8">
              <w:rPr>
                <w:rFonts w:ascii="宋体" w:hAnsi="宋体" w:cs="宋体"/>
                <w:b/>
                <w:bCs/>
                <w:color w:val="000000"/>
                <w:sz w:val="18"/>
                <w:szCs w:val="18"/>
                <w:lang w:bidi="ar"/>
              </w:rPr>
              <w:t>培育孵化的社会组织满意度</w:t>
            </w: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widowControl/>
              <w:jc w:val="center"/>
              <w:textAlignment w:val="center"/>
              <w:rPr>
                <w:rFonts w:ascii="宋体" w:hAnsi="宋体" w:cs="宋体"/>
                <w:color w:val="000000"/>
                <w:sz w:val="18"/>
                <w:szCs w:val="18"/>
              </w:rPr>
            </w:pPr>
            <w:r w:rsidRPr="007204A8">
              <w:rPr>
                <w:rFonts w:ascii="宋体" w:hAnsi="宋体" w:cs="宋体"/>
                <w:color w:val="000000"/>
                <w:sz w:val="18"/>
                <w:szCs w:val="18"/>
                <w:lang w:bidi="ar"/>
              </w:rPr>
              <w:t>大于等于</w:t>
            </w:r>
            <w:r w:rsidRPr="007204A8">
              <w:rPr>
                <w:color w:val="000000"/>
                <w:sz w:val="18"/>
                <w:szCs w:val="18"/>
                <w:lang w:bidi="ar"/>
              </w:rPr>
              <w:t>90%</w:t>
            </w:r>
          </w:p>
        </w:tc>
        <w:tc>
          <w:tcPr>
            <w:tcW w:w="5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widowControl/>
              <w:jc w:val="center"/>
              <w:textAlignment w:val="center"/>
              <w:rPr>
                <w:color w:val="000000"/>
                <w:sz w:val="18"/>
                <w:szCs w:val="18"/>
              </w:rPr>
            </w:pPr>
            <w:r w:rsidRPr="007204A8">
              <w:rPr>
                <w:color w:val="000000"/>
                <w:kern w:val="0"/>
                <w:sz w:val="18"/>
                <w:szCs w:val="18"/>
                <w:lang w:bidi="ar"/>
              </w:rPr>
              <w:t>100%</w:t>
            </w:r>
          </w:p>
        </w:tc>
        <w:tc>
          <w:tcPr>
            <w:tcW w:w="37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widowControl/>
              <w:jc w:val="center"/>
              <w:textAlignment w:val="center"/>
              <w:rPr>
                <w:color w:val="000000"/>
                <w:sz w:val="18"/>
                <w:szCs w:val="18"/>
              </w:rPr>
            </w:pPr>
            <w:r w:rsidRPr="007204A8">
              <w:rPr>
                <w:color w:val="000000"/>
                <w:kern w:val="0"/>
                <w:sz w:val="18"/>
                <w:szCs w:val="18"/>
                <w:lang w:bidi="ar"/>
              </w:rPr>
              <w:t>15</w:t>
            </w:r>
          </w:p>
        </w:tc>
        <w:tc>
          <w:tcPr>
            <w:tcW w:w="3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widowControl/>
              <w:jc w:val="center"/>
              <w:textAlignment w:val="center"/>
              <w:rPr>
                <w:color w:val="000000"/>
                <w:sz w:val="18"/>
                <w:szCs w:val="18"/>
              </w:rPr>
            </w:pPr>
            <w:r w:rsidRPr="007204A8">
              <w:rPr>
                <w:color w:val="000000"/>
                <w:kern w:val="0"/>
                <w:sz w:val="18"/>
                <w:szCs w:val="18"/>
                <w:lang w:bidi="ar"/>
              </w:rPr>
              <w:t>15</w:t>
            </w:r>
          </w:p>
        </w:tc>
        <w:tc>
          <w:tcPr>
            <w:tcW w:w="6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widowControl/>
              <w:jc w:val="center"/>
              <w:textAlignment w:val="center"/>
              <w:rPr>
                <w:color w:val="000000"/>
                <w:sz w:val="18"/>
                <w:szCs w:val="18"/>
              </w:rPr>
            </w:pPr>
            <w:r w:rsidRPr="007204A8">
              <w:rPr>
                <w:color w:val="000000"/>
                <w:kern w:val="0"/>
                <w:sz w:val="18"/>
                <w:szCs w:val="18"/>
                <w:lang w:bidi="ar"/>
              </w:rPr>
              <w:t>无</w:t>
            </w:r>
          </w:p>
        </w:tc>
      </w:tr>
      <w:tr w:rsidR="007204A8" w:rsidRPr="007204A8" w:rsidTr="00695D36">
        <w:trPr>
          <w:trHeight w:val="270"/>
        </w:trPr>
        <w:tc>
          <w:tcPr>
            <w:tcW w:w="3531" w:type="pct"/>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widowControl/>
              <w:jc w:val="center"/>
              <w:textAlignment w:val="center"/>
              <w:rPr>
                <w:b/>
                <w:bCs/>
                <w:color w:val="000000"/>
                <w:sz w:val="18"/>
                <w:szCs w:val="18"/>
              </w:rPr>
            </w:pPr>
            <w:r w:rsidRPr="007204A8">
              <w:rPr>
                <w:b/>
                <w:bCs/>
                <w:color w:val="000000"/>
                <w:kern w:val="0"/>
                <w:sz w:val="18"/>
                <w:szCs w:val="18"/>
                <w:lang w:bidi="ar"/>
              </w:rPr>
              <w:t>总分</w:t>
            </w:r>
          </w:p>
        </w:tc>
        <w:tc>
          <w:tcPr>
            <w:tcW w:w="37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widowControl/>
              <w:jc w:val="center"/>
              <w:textAlignment w:val="center"/>
              <w:rPr>
                <w:b/>
                <w:bCs/>
                <w:color w:val="000000"/>
                <w:sz w:val="18"/>
                <w:szCs w:val="18"/>
              </w:rPr>
            </w:pPr>
            <w:r w:rsidRPr="007204A8">
              <w:rPr>
                <w:b/>
                <w:bCs/>
                <w:color w:val="000000"/>
                <w:kern w:val="0"/>
                <w:sz w:val="18"/>
                <w:szCs w:val="18"/>
                <w:lang w:bidi="ar"/>
              </w:rPr>
              <w:t>100</w:t>
            </w:r>
          </w:p>
        </w:tc>
        <w:tc>
          <w:tcPr>
            <w:tcW w:w="3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7204A8" w:rsidRPr="007204A8" w:rsidRDefault="007204A8" w:rsidP="007204A8">
            <w:pPr>
              <w:widowControl/>
              <w:jc w:val="center"/>
              <w:textAlignment w:val="center"/>
              <w:rPr>
                <w:color w:val="000000"/>
                <w:sz w:val="18"/>
                <w:szCs w:val="18"/>
              </w:rPr>
            </w:pPr>
            <w:r w:rsidRPr="007204A8">
              <w:rPr>
                <w:color w:val="000000"/>
                <w:kern w:val="0"/>
                <w:sz w:val="18"/>
                <w:szCs w:val="18"/>
                <w:lang w:bidi="ar"/>
              </w:rPr>
              <w:t>100</w:t>
            </w:r>
          </w:p>
        </w:tc>
        <w:tc>
          <w:tcPr>
            <w:tcW w:w="69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7204A8" w:rsidRPr="007204A8" w:rsidRDefault="007204A8" w:rsidP="007204A8">
            <w:pPr>
              <w:rPr>
                <w:rFonts w:ascii="宋体" w:hAnsi="宋体" w:cs="宋体"/>
                <w:color w:val="000000"/>
                <w:sz w:val="22"/>
                <w:szCs w:val="22"/>
              </w:rPr>
            </w:pPr>
          </w:p>
        </w:tc>
      </w:tr>
    </w:tbl>
    <w:p w:rsidR="007204A8" w:rsidRPr="007204A8" w:rsidRDefault="007204A8" w:rsidP="007204A8">
      <w:pPr>
        <w:tabs>
          <w:tab w:val="center" w:pos="4153"/>
          <w:tab w:val="right" w:pos="8306"/>
        </w:tabs>
        <w:snapToGrid w:val="0"/>
        <w:jc w:val="left"/>
        <w:rPr>
          <w:sz w:val="18"/>
          <w:szCs w:val="18"/>
        </w:rPr>
      </w:pPr>
    </w:p>
    <w:p w:rsidR="007204A8" w:rsidRPr="007204A8" w:rsidRDefault="007204A8" w:rsidP="007204A8">
      <w:pPr>
        <w:spacing w:line="600" w:lineRule="exact"/>
        <w:ind w:firstLineChars="200" w:firstLine="640"/>
        <w:rPr>
          <w:rFonts w:ascii="黑体" w:eastAsia="黑体" w:hAnsi="黑体" w:cs="黑体"/>
          <w:sz w:val="32"/>
          <w:szCs w:val="32"/>
        </w:rPr>
      </w:pPr>
    </w:p>
    <w:p w:rsidR="007204A8" w:rsidRPr="007204A8" w:rsidRDefault="007204A8" w:rsidP="007204A8">
      <w:pPr>
        <w:spacing w:line="600" w:lineRule="exact"/>
        <w:ind w:firstLineChars="200" w:firstLine="640"/>
        <w:rPr>
          <w:rFonts w:ascii="黑体" w:eastAsia="黑体" w:hAnsi="黑体" w:cs="黑体"/>
          <w:sz w:val="32"/>
          <w:szCs w:val="32"/>
        </w:rPr>
      </w:pPr>
      <w:r w:rsidRPr="007204A8">
        <w:rPr>
          <w:rFonts w:ascii="黑体" w:eastAsia="黑体" w:hAnsi="黑体" w:cs="黑体" w:hint="eastAsia"/>
          <w:sz w:val="32"/>
          <w:szCs w:val="32"/>
        </w:rPr>
        <w:t>二、绩效评价工作开展情况</w:t>
      </w:r>
    </w:p>
    <w:p w:rsidR="007204A8" w:rsidRPr="007204A8" w:rsidRDefault="007204A8" w:rsidP="007204A8">
      <w:pPr>
        <w:spacing w:line="600" w:lineRule="exact"/>
        <w:ind w:firstLineChars="200" w:firstLine="640"/>
        <w:rPr>
          <w:rFonts w:ascii="楷体_GB2312" w:eastAsia="楷体_GB2312" w:hAnsi="楷体_GB2312" w:cs="楷体_GB2312"/>
          <w:sz w:val="32"/>
          <w:szCs w:val="32"/>
        </w:rPr>
      </w:pPr>
      <w:r w:rsidRPr="007204A8">
        <w:rPr>
          <w:rFonts w:ascii="楷体_GB2312" w:eastAsia="楷体_GB2312" w:hAnsi="楷体_GB2312" w:cs="楷体_GB2312" w:hint="eastAsia"/>
          <w:sz w:val="32"/>
          <w:szCs w:val="32"/>
        </w:rPr>
        <w:t>（一）绩效评价目的、对象和范围。</w:t>
      </w:r>
    </w:p>
    <w:p w:rsidR="007204A8" w:rsidRPr="007204A8" w:rsidRDefault="007204A8" w:rsidP="007204A8">
      <w:pPr>
        <w:spacing w:line="360" w:lineRule="auto"/>
        <w:ind w:firstLineChars="200" w:firstLine="640"/>
        <w:rPr>
          <w:rFonts w:eastAsia="仿宋_GB2312"/>
          <w:color w:val="000000"/>
          <w:kern w:val="0"/>
          <w:sz w:val="32"/>
          <w:szCs w:val="32"/>
        </w:rPr>
      </w:pPr>
      <w:r w:rsidRPr="007204A8">
        <w:rPr>
          <w:rFonts w:eastAsia="仿宋_GB2312" w:hint="eastAsia"/>
          <w:color w:val="000000"/>
          <w:kern w:val="0"/>
          <w:sz w:val="32"/>
          <w:szCs w:val="32"/>
        </w:rPr>
        <w:t>1.</w:t>
      </w:r>
      <w:r w:rsidRPr="007204A8">
        <w:rPr>
          <w:rFonts w:eastAsia="仿宋_GB2312" w:hint="eastAsia"/>
          <w:color w:val="000000"/>
          <w:kern w:val="0"/>
          <w:sz w:val="32"/>
          <w:szCs w:val="32"/>
        </w:rPr>
        <w:t>评价目的</w:t>
      </w:r>
    </w:p>
    <w:p w:rsidR="007204A8" w:rsidRPr="007204A8" w:rsidRDefault="007204A8" w:rsidP="007204A8">
      <w:pPr>
        <w:spacing w:line="360" w:lineRule="auto"/>
        <w:ind w:firstLineChars="200" w:firstLine="640"/>
        <w:rPr>
          <w:rFonts w:eastAsia="仿宋_GB2312"/>
          <w:color w:val="000000"/>
          <w:kern w:val="0"/>
          <w:sz w:val="32"/>
          <w:szCs w:val="32"/>
        </w:rPr>
      </w:pPr>
      <w:r w:rsidRPr="007204A8">
        <w:rPr>
          <w:rFonts w:eastAsia="仿宋_GB2312" w:hint="eastAsia"/>
          <w:color w:val="000000"/>
          <w:kern w:val="0"/>
          <w:sz w:val="32"/>
          <w:szCs w:val="32"/>
        </w:rPr>
        <w:t>进一步加强预算绩效管理，强化支出责任，提高财政资金使用效益；二是进一步总结财政资金支出效果，了解、分析、检验资金使用是否达到预期目标，资金管理是否规范，资金使用是否有效，促进单位强化绩效理念；三是通过绩效评价，促进实施部门总结经验、发现问题、改进工作，探索更适用于本单位项目支出的绩效管理工作方式。</w:t>
      </w:r>
    </w:p>
    <w:p w:rsidR="007204A8" w:rsidRPr="007204A8" w:rsidRDefault="007204A8" w:rsidP="007204A8">
      <w:pPr>
        <w:spacing w:line="360" w:lineRule="auto"/>
        <w:ind w:firstLineChars="200" w:firstLine="640"/>
        <w:rPr>
          <w:rFonts w:eastAsia="仿宋_GB2312"/>
          <w:color w:val="000000"/>
          <w:kern w:val="0"/>
          <w:sz w:val="32"/>
          <w:szCs w:val="32"/>
        </w:rPr>
      </w:pPr>
      <w:r w:rsidRPr="007204A8">
        <w:rPr>
          <w:rFonts w:eastAsia="仿宋_GB2312" w:hint="eastAsia"/>
          <w:color w:val="000000"/>
          <w:kern w:val="0"/>
          <w:sz w:val="32"/>
          <w:szCs w:val="32"/>
        </w:rPr>
        <w:t>2.</w:t>
      </w:r>
      <w:r w:rsidRPr="007204A8">
        <w:rPr>
          <w:rFonts w:eastAsia="仿宋_GB2312" w:hint="eastAsia"/>
          <w:color w:val="000000"/>
          <w:kern w:val="0"/>
          <w:sz w:val="32"/>
          <w:szCs w:val="32"/>
        </w:rPr>
        <w:t>评价对象</w:t>
      </w:r>
    </w:p>
    <w:p w:rsidR="007204A8" w:rsidRPr="007204A8" w:rsidRDefault="007204A8" w:rsidP="007204A8">
      <w:pPr>
        <w:spacing w:line="360" w:lineRule="auto"/>
        <w:ind w:firstLineChars="200" w:firstLine="640"/>
        <w:rPr>
          <w:rFonts w:eastAsia="仿宋_GB2312"/>
          <w:color w:val="000000"/>
          <w:kern w:val="0"/>
          <w:sz w:val="32"/>
          <w:szCs w:val="32"/>
        </w:rPr>
      </w:pPr>
      <w:r w:rsidRPr="007204A8">
        <w:rPr>
          <w:rFonts w:eastAsia="仿宋_GB2312" w:hint="eastAsia"/>
          <w:color w:val="000000"/>
          <w:kern w:val="0"/>
          <w:sz w:val="32"/>
          <w:szCs w:val="32"/>
        </w:rPr>
        <w:t>2023</w:t>
      </w:r>
      <w:r w:rsidRPr="007204A8">
        <w:rPr>
          <w:rFonts w:eastAsia="仿宋_GB2312" w:hint="eastAsia"/>
          <w:color w:val="000000"/>
          <w:kern w:val="0"/>
          <w:sz w:val="32"/>
          <w:szCs w:val="32"/>
        </w:rPr>
        <w:t>年社会建设专项</w:t>
      </w:r>
      <w:r w:rsidRPr="007204A8">
        <w:rPr>
          <w:rFonts w:eastAsia="仿宋_GB2312" w:hint="eastAsia"/>
          <w:color w:val="000000"/>
          <w:kern w:val="0"/>
          <w:sz w:val="32"/>
          <w:szCs w:val="32"/>
        </w:rPr>
        <w:t>-</w:t>
      </w:r>
      <w:r w:rsidRPr="007204A8">
        <w:rPr>
          <w:rFonts w:eastAsia="仿宋_GB2312" w:hint="eastAsia"/>
          <w:color w:val="000000"/>
          <w:kern w:val="0"/>
          <w:sz w:val="32"/>
          <w:szCs w:val="32"/>
        </w:rPr>
        <w:t>朝阳区社会组织培育孵化中心建设项目。三里屯街道办事处从纳入</w:t>
      </w:r>
      <w:r w:rsidRPr="007204A8">
        <w:rPr>
          <w:rFonts w:eastAsia="仿宋_GB2312" w:hint="eastAsia"/>
          <w:color w:val="000000"/>
          <w:kern w:val="0"/>
          <w:sz w:val="32"/>
          <w:szCs w:val="32"/>
        </w:rPr>
        <w:t>2023</w:t>
      </w:r>
      <w:r w:rsidRPr="007204A8">
        <w:rPr>
          <w:rFonts w:eastAsia="仿宋_GB2312" w:hint="eastAsia"/>
          <w:color w:val="000000"/>
          <w:kern w:val="0"/>
          <w:sz w:val="32"/>
          <w:szCs w:val="32"/>
        </w:rPr>
        <w:t>年度预算管理的项目中，选择委托外包类项目“</w:t>
      </w:r>
      <w:r w:rsidRPr="007204A8">
        <w:rPr>
          <w:rFonts w:eastAsia="仿宋_GB2312" w:hint="eastAsia"/>
          <w:color w:val="000000"/>
          <w:kern w:val="0"/>
          <w:sz w:val="32"/>
          <w:szCs w:val="32"/>
        </w:rPr>
        <w:t>2023</w:t>
      </w:r>
      <w:r w:rsidRPr="007204A8">
        <w:rPr>
          <w:rFonts w:eastAsia="仿宋_GB2312" w:hint="eastAsia"/>
          <w:color w:val="000000"/>
          <w:kern w:val="0"/>
          <w:sz w:val="32"/>
          <w:szCs w:val="32"/>
        </w:rPr>
        <w:t>年社会建设专项</w:t>
      </w:r>
      <w:r w:rsidRPr="007204A8">
        <w:rPr>
          <w:rFonts w:eastAsia="仿宋_GB2312" w:hint="eastAsia"/>
          <w:color w:val="000000"/>
          <w:kern w:val="0"/>
          <w:sz w:val="32"/>
          <w:szCs w:val="32"/>
        </w:rPr>
        <w:t>-</w:t>
      </w:r>
      <w:r w:rsidRPr="007204A8">
        <w:rPr>
          <w:rFonts w:eastAsia="仿宋_GB2312" w:hint="eastAsia"/>
          <w:color w:val="000000"/>
          <w:kern w:val="0"/>
          <w:sz w:val="32"/>
          <w:szCs w:val="32"/>
        </w:rPr>
        <w:t>朝阳区社会组织培育孵化中心建设项目”项目作为评价项目。</w:t>
      </w:r>
    </w:p>
    <w:p w:rsidR="007204A8" w:rsidRPr="007204A8" w:rsidRDefault="007204A8" w:rsidP="007204A8">
      <w:pPr>
        <w:spacing w:line="360" w:lineRule="auto"/>
        <w:ind w:firstLineChars="200" w:firstLine="640"/>
        <w:rPr>
          <w:rFonts w:eastAsia="仿宋_GB2312"/>
          <w:color w:val="000000"/>
          <w:kern w:val="0"/>
          <w:sz w:val="32"/>
          <w:szCs w:val="32"/>
        </w:rPr>
      </w:pPr>
      <w:r w:rsidRPr="007204A8">
        <w:rPr>
          <w:rFonts w:eastAsia="仿宋_GB2312" w:hint="eastAsia"/>
          <w:color w:val="000000"/>
          <w:kern w:val="0"/>
          <w:sz w:val="32"/>
          <w:szCs w:val="32"/>
        </w:rPr>
        <w:t>3.</w:t>
      </w:r>
      <w:r w:rsidRPr="007204A8">
        <w:rPr>
          <w:rFonts w:eastAsia="仿宋_GB2312" w:hint="eastAsia"/>
          <w:color w:val="000000"/>
          <w:kern w:val="0"/>
          <w:sz w:val="32"/>
          <w:szCs w:val="32"/>
        </w:rPr>
        <w:t>评价范围</w:t>
      </w:r>
    </w:p>
    <w:p w:rsidR="007204A8" w:rsidRPr="007204A8" w:rsidRDefault="007204A8" w:rsidP="007204A8">
      <w:pPr>
        <w:spacing w:line="360" w:lineRule="auto"/>
        <w:ind w:firstLineChars="200" w:firstLine="640"/>
        <w:rPr>
          <w:rFonts w:eastAsia="仿宋_GB2312"/>
          <w:color w:val="000000"/>
          <w:kern w:val="0"/>
          <w:sz w:val="32"/>
          <w:szCs w:val="32"/>
        </w:rPr>
      </w:pPr>
      <w:r w:rsidRPr="007204A8">
        <w:rPr>
          <w:rFonts w:eastAsia="仿宋_GB2312" w:hint="eastAsia"/>
          <w:color w:val="000000"/>
          <w:kern w:val="0"/>
          <w:sz w:val="32"/>
          <w:szCs w:val="32"/>
        </w:rPr>
        <w:lastRenderedPageBreak/>
        <w:t>本次绩效评价的范围是：绩效目标与工作方案的适应性；财政资金使用情况，财务管理状况；为加强管理所制定或完善的相关制度，采取的措施；绩效目标的实现程度，包括是否达到预定产出和效果等需要评价的其他内容。</w:t>
      </w:r>
    </w:p>
    <w:p w:rsidR="007204A8" w:rsidRPr="007204A8" w:rsidRDefault="007204A8" w:rsidP="007204A8">
      <w:pPr>
        <w:spacing w:line="600" w:lineRule="exact"/>
        <w:ind w:firstLineChars="200" w:firstLine="640"/>
        <w:rPr>
          <w:rFonts w:ascii="楷体_GB2312" w:eastAsia="楷体_GB2312" w:hAnsi="楷体_GB2312" w:cs="楷体_GB2312"/>
          <w:sz w:val="32"/>
          <w:szCs w:val="32"/>
        </w:rPr>
      </w:pPr>
      <w:r w:rsidRPr="007204A8">
        <w:rPr>
          <w:rFonts w:ascii="楷体_GB2312" w:eastAsia="楷体_GB2312" w:hAnsi="楷体_GB2312" w:cs="楷体_GB2312" w:hint="eastAsia"/>
          <w:sz w:val="32"/>
          <w:szCs w:val="32"/>
        </w:rPr>
        <w:t>（二）绩效评价原则、评价方法和标准</w:t>
      </w:r>
    </w:p>
    <w:p w:rsidR="007204A8" w:rsidRPr="007204A8" w:rsidRDefault="007204A8" w:rsidP="007204A8">
      <w:pPr>
        <w:spacing w:line="360" w:lineRule="auto"/>
        <w:ind w:firstLineChars="200" w:firstLine="640"/>
        <w:rPr>
          <w:rFonts w:eastAsia="仿宋_GB2312"/>
          <w:color w:val="000000"/>
          <w:kern w:val="0"/>
          <w:sz w:val="32"/>
          <w:szCs w:val="32"/>
        </w:rPr>
      </w:pPr>
      <w:r w:rsidRPr="007204A8">
        <w:rPr>
          <w:rFonts w:eastAsia="仿宋_GB2312" w:hint="eastAsia"/>
          <w:color w:val="000000"/>
          <w:kern w:val="0"/>
          <w:sz w:val="32"/>
          <w:szCs w:val="32"/>
        </w:rPr>
        <w:t>1.</w:t>
      </w:r>
      <w:r w:rsidRPr="007204A8">
        <w:rPr>
          <w:rFonts w:eastAsia="仿宋_GB2312" w:hint="eastAsia"/>
          <w:color w:val="000000"/>
          <w:kern w:val="0"/>
          <w:sz w:val="32"/>
          <w:szCs w:val="32"/>
        </w:rPr>
        <w:t>绩效评价原则</w:t>
      </w:r>
    </w:p>
    <w:p w:rsidR="007204A8" w:rsidRPr="007204A8" w:rsidRDefault="007204A8" w:rsidP="007204A8">
      <w:pPr>
        <w:spacing w:line="360" w:lineRule="auto"/>
        <w:ind w:firstLineChars="200" w:firstLine="640"/>
        <w:rPr>
          <w:rFonts w:eastAsia="仿宋_GB2312"/>
          <w:color w:val="000000"/>
          <w:kern w:val="0"/>
          <w:sz w:val="32"/>
          <w:szCs w:val="32"/>
        </w:rPr>
      </w:pPr>
      <w:r w:rsidRPr="007204A8">
        <w:rPr>
          <w:rFonts w:eastAsia="仿宋_GB2312" w:hint="eastAsia"/>
          <w:color w:val="000000"/>
          <w:kern w:val="0"/>
          <w:sz w:val="32"/>
          <w:szCs w:val="32"/>
        </w:rPr>
        <w:t>（</w:t>
      </w:r>
      <w:r w:rsidRPr="007204A8">
        <w:rPr>
          <w:rFonts w:eastAsia="仿宋_GB2312" w:hint="eastAsia"/>
          <w:color w:val="000000"/>
          <w:kern w:val="0"/>
          <w:sz w:val="32"/>
          <w:szCs w:val="32"/>
        </w:rPr>
        <w:t>1</w:t>
      </w:r>
      <w:r w:rsidRPr="007204A8">
        <w:rPr>
          <w:rFonts w:eastAsia="仿宋_GB2312" w:hint="eastAsia"/>
          <w:color w:val="000000"/>
          <w:kern w:val="0"/>
          <w:sz w:val="32"/>
          <w:szCs w:val="32"/>
        </w:rPr>
        <w:t>）科学规范原则</w:t>
      </w:r>
    </w:p>
    <w:p w:rsidR="007204A8" w:rsidRPr="007204A8" w:rsidRDefault="007204A8" w:rsidP="007204A8">
      <w:pPr>
        <w:spacing w:line="360" w:lineRule="auto"/>
        <w:ind w:firstLineChars="200" w:firstLine="640"/>
        <w:rPr>
          <w:rFonts w:eastAsia="仿宋_GB2312"/>
          <w:color w:val="000000"/>
          <w:kern w:val="0"/>
          <w:sz w:val="32"/>
          <w:szCs w:val="32"/>
        </w:rPr>
      </w:pPr>
      <w:r w:rsidRPr="007204A8">
        <w:rPr>
          <w:rFonts w:eastAsia="仿宋_GB2312" w:hint="eastAsia"/>
          <w:color w:val="000000"/>
          <w:kern w:val="0"/>
          <w:sz w:val="32"/>
          <w:szCs w:val="32"/>
        </w:rPr>
        <w:t>绩效评价严格执行规定的程序，按照科学可行的要求，采用定量与定性分析相结合的方法。</w:t>
      </w:r>
    </w:p>
    <w:p w:rsidR="007204A8" w:rsidRPr="007204A8" w:rsidRDefault="007204A8" w:rsidP="007204A8">
      <w:pPr>
        <w:spacing w:line="360" w:lineRule="auto"/>
        <w:ind w:firstLineChars="200" w:firstLine="640"/>
        <w:rPr>
          <w:rFonts w:eastAsia="仿宋_GB2312"/>
          <w:color w:val="000000"/>
          <w:kern w:val="0"/>
          <w:sz w:val="32"/>
          <w:szCs w:val="32"/>
        </w:rPr>
      </w:pPr>
      <w:r w:rsidRPr="007204A8">
        <w:rPr>
          <w:rFonts w:eastAsia="仿宋_GB2312" w:hint="eastAsia"/>
          <w:color w:val="000000"/>
          <w:kern w:val="0"/>
          <w:sz w:val="32"/>
          <w:szCs w:val="32"/>
        </w:rPr>
        <w:t>（</w:t>
      </w:r>
      <w:r w:rsidRPr="007204A8">
        <w:rPr>
          <w:rFonts w:eastAsia="仿宋_GB2312" w:hint="eastAsia"/>
          <w:color w:val="000000"/>
          <w:kern w:val="0"/>
          <w:sz w:val="32"/>
          <w:szCs w:val="32"/>
        </w:rPr>
        <w:t>2</w:t>
      </w:r>
      <w:r w:rsidRPr="007204A8">
        <w:rPr>
          <w:rFonts w:eastAsia="仿宋_GB2312" w:hint="eastAsia"/>
          <w:color w:val="000000"/>
          <w:kern w:val="0"/>
          <w:sz w:val="32"/>
          <w:szCs w:val="32"/>
        </w:rPr>
        <w:t>）公正公开原则</w:t>
      </w:r>
    </w:p>
    <w:p w:rsidR="007204A8" w:rsidRPr="007204A8" w:rsidRDefault="007204A8" w:rsidP="007204A8">
      <w:pPr>
        <w:snapToGrid w:val="0"/>
        <w:spacing w:line="360" w:lineRule="auto"/>
        <w:ind w:firstLine="640"/>
        <w:rPr>
          <w:rFonts w:eastAsia="仿宋_GB2312"/>
          <w:color w:val="000000"/>
          <w:kern w:val="0"/>
          <w:sz w:val="32"/>
          <w:szCs w:val="32"/>
        </w:rPr>
      </w:pPr>
      <w:r w:rsidRPr="007204A8">
        <w:rPr>
          <w:rFonts w:ascii="仿宋_GB2312" w:eastAsia="仿宋_GB2312" w:hAnsi="仿宋" w:hint="eastAsia"/>
          <w:sz w:val="32"/>
          <w:szCs w:val="32"/>
        </w:rPr>
        <w:t>绩效评价符合真实、客观、公正的要求，</w:t>
      </w:r>
      <w:r w:rsidRPr="007204A8">
        <w:rPr>
          <w:rFonts w:eastAsia="仿宋_GB2312"/>
          <w:color w:val="000000"/>
          <w:kern w:val="0"/>
          <w:sz w:val="32"/>
          <w:szCs w:val="32"/>
        </w:rPr>
        <w:t>本着实事求是的原则，站在客观、公正的立场发表评价意见。</w:t>
      </w:r>
    </w:p>
    <w:p w:rsidR="007204A8" w:rsidRPr="007204A8" w:rsidRDefault="007204A8" w:rsidP="007204A8">
      <w:pPr>
        <w:snapToGrid w:val="0"/>
        <w:spacing w:line="360" w:lineRule="auto"/>
        <w:ind w:firstLine="640"/>
        <w:rPr>
          <w:rFonts w:ascii="仿宋_GB2312" w:eastAsia="仿宋_GB2312" w:hAnsi="仿宋"/>
          <w:sz w:val="32"/>
          <w:szCs w:val="32"/>
        </w:rPr>
      </w:pPr>
      <w:r w:rsidRPr="007204A8">
        <w:rPr>
          <w:rFonts w:ascii="仿宋_GB2312" w:eastAsia="仿宋_GB2312" w:hAnsi="仿宋" w:hint="eastAsia"/>
          <w:sz w:val="32"/>
          <w:szCs w:val="32"/>
        </w:rPr>
        <w:t>（3）绩效相关原则</w:t>
      </w:r>
    </w:p>
    <w:p w:rsidR="007204A8" w:rsidRPr="007204A8" w:rsidRDefault="007204A8" w:rsidP="007204A8">
      <w:pPr>
        <w:snapToGrid w:val="0"/>
        <w:spacing w:line="360" w:lineRule="auto"/>
        <w:ind w:firstLine="640"/>
        <w:rPr>
          <w:rFonts w:ascii="仿宋_GB2312" w:eastAsia="仿宋_GB2312" w:hAnsi="仿宋"/>
          <w:sz w:val="32"/>
          <w:szCs w:val="32"/>
        </w:rPr>
      </w:pPr>
      <w:r w:rsidRPr="007204A8">
        <w:rPr>
          <w:rFonts w:ascii="仿宋_GB2312" w:eastAsia="仿宋_GB2312" w:hAnsi="仿宋" w:hint="eastAsia"/>
          <w:sz w:val="32"/>
          <w:szCs w:val="32"/>
        </w:rPr>
        <w:t>绩效评价针对具体支出及其产出绩效进行评价，结果清晰反映产出和绩效之间的紧密对应关系。</w:t>
      </w:r>
      <w:r w:rsidRPr="007204A8">
        <w:rPr>
          <w:rFonts w:eastAsia="仿宋_GB2312"/>
          <w:color w:val="000000"/>
          <w:kern w:val="0"/>
          <w:sz w:val="32"/>
          <w:szCs w:val="32"/>
        </w:rPr>
        <w:t>重点关注绩效，兼顾决策和管理。</w:t>
      </w:r>
    </w:p>
    <w:p w:rsidR="007204A8" w:rsidRPr="007204A8" w:rsidRDefault="007204A8" w:rsidP="007204A8">
      <w:pPr>
        <w:spacing w:line="360" w:lineRule="auto"/>
        <w:ind w:firstLineChars="200" w:firstLine="640"/>
        <w:rPr>
          <w:rFonts w:eastAsia="仿宋_GB2312"/>
          <w:color w:val="000000"/>
          <w:kern w:val="0"/>
          <w:sz w:val="32"/>
          <w:szCs w:val="32"/>
        </w:rPr>
      </w:pPr>
      <w:r w:rsidRPr="007204A8">
        <w:rPr>
          <w:rFonts w:eastAsia="仿宋_GB2312" w:hint="eastAsia"/>
          <w:color w:val="000000"/>
          <w:kern w:val="0"/>
          <w:sz w:val="32"/>
          <w:szCs w:val="32"/>
        </w:rPr>
        <w:t>2</w:t>
      </w:r>
      <w:r w:rsidRPr="007204A8">
        <w:rPr>
          <w:rFonts w:eastAsia="仿宋_GB2312"/>
          <w:color w:val="000000"/>
          <w:kern w:val="0"/>
          <w:sz w:val="32"/>
          <w:szCs w:val="32"/>
        </w:rPr>
        <w:t>.</w:t>
      </w:r>
      <w:r w:rsidRPr="007204A8">
        <w:rPr>
          <w:rFonts w:eastAsia="仿宋_GB2312"/>
          <w:color w:val="000000"/>
          <w:kern w:val="0"/>
          <w:sz w:val="32"/>
          <w:szCs w:val="32"/>
        </w:rPr>
        <w:t>评价方法</w:t>
      </w:r>
      <w:r w:rsidRPr="007204A8">
        <w:rPr>
          <w:rFonts w:eastAsia="仿宋_GB2312" w:hint="eastAsia"/>
          <w:color w:val="000000"/>
          <w:kern w:val="0"/>
          <w:sz w:val="32"/>
          <w:szCs w:val="32"/>
        </w:rPr>
        <w:t>和标准</w:t>
      </w:r>
    </w:p>
    <w:p w:rsidR="007204A8" w:rsidRPr="007204A8" w:rsidRDefault="007204A8" w:rsidP="007204A8">
      <w:pPr>
        <w:spacing w:line="360" w:lineRule="auto"/>
        <w:ind w:firstLineChars="200" w:firstLine="640"/>
        <w:rPr>
          <w:rFonts w:eastAsia="仿宋_GB2312"/>
          <w:color w:val="000000"/>
          <w:kern w:val="0"/>
          <w:sz w:val="32"/>
          <w:szCs w:val="32"/>
        </w:rPr>
      </w:pPr>
      <w:r w:rsidRPr="007204A8">
        <w:rPr>
          <w:rFonts w:eastAsia="仿宋_GB2312"/>
          <w:color w:val="000000"/>
          <w:kern w:val="0"/>
          <w:sz w:val="32"/>
          <w:szCs w:val="32"/>
        </w:rPr>
        <w:t>根据《北京市项目支出绩效评价管理办法》文件规定的绩效评价方法，结合项目实际情况，本次绩效评价工作按照全面评价与重点评价相结合的方式组织实施</w:t>
      </w:r>
      <w:r w:rsidRPr="007204A8">
        <w:rPr>
          <w:rFonts w:eastAsia="仿宋_GB2312" w:hint="eastAsia"/>
          <w:color w:val="000000"/>
          <w:kern w:val="0"/>
          <w:sz w:val="32"/>
          <w:szCs w:val="32"/>
        </w:rPr>
        <w:t>，</w:t>
      </w:r>
      <w:r w:rsidRPr="007204A8">
        <w:rPr>
          <w:rFonts w:eastAsia="仿宋_GB2312"/>
          <w:color w:val="000000"/>
          <w:kern w:val="0"/>
          <w:sz w:val="32"/>
          <w:szCs w:val="32"/>
        </w:rPr>
        <w:t>结合项目实际情况，本次绩效评价工作采用计划标准，以预先制定的目标、计划、预算、定额作为本次绩效评价的标准。</w:t>
      </w:r>
    </w:p>
    <w:p w:rsidR="007204A8" w:rsidRPr="007204A8" w:rsidRDefault="007204A8" w:rsidP="007204A8">
      <w:pPr>
        <w:numPr>
          <w:ilvl w:val="0"/>
          <w:numId w:val="5"/>
        </w:numPr>
        <w:spacing w:line="600" w:lineRule="exact"/>
        <w:ind w:firstLineChars="200" w:firstLine="640"/>
        <w:rPr>
          <w:rFonts w:ascii="楷体_GB2312" w:eastAsia="楷体_GB2312" w:hAnsi="楷体_GB2312" w:cs="楷体_GB2312"/>
          <w:sz w:val="32"/>
          <w:szCs w:val="32"/>
        </w:rPr>
      </w:pPr>
      <w:r w:rsidRPr="007204A8">
        <w:rPr>
          <w:rFonts w:ascii="楷体_GB2312" w:eastAsia="楷体_GB2312" w:hAnsi="楷体_GB2312" w:cs="楷体_GB2312" w:hint="eastAsia"/>
          <w:sz w:val="32"/>
          <w:szCs w:val="32"/>
        </w:rPr>
        <w:lastRenderedPageBreak/>
        <w:t>绩效评价工作过程。</w:t>
      </w:r>
    </w:p>
    <w:p w:rsidR="007204A8" w:rsidRPr="007204A8" w:rsidRDefault="007204A8" w:rsidP="007204A8">
      <w:pPr>
        <w:spacing w:line="360" w:lineRule="auto"/>
        <w:ind w:firstLineChars="200" w:firstLine="640"/>
        <w:rPr>
          <w:rFonts w:eastAsia="仿宋"/>
        </w:rPr>
      </w:pPr>
      <w:r w:rsidRPr="007204A8">
        <w:rPr>
          <w:rFonts w:ascii="仿宋_GB2312" w:eastAsia="仿宋_GB2312" w:hint="eastAsia"/>
          <w:sz w:val="32"/>
          <w:szCs w:val="32"/>
        </w:rPr>
        <w:t>由</w:t>
      </w:r>
      <w:r w:rsidRPr="007204A8">
        <w:rPr>
          <w:rFonts w:ascii="仿宋_GB2312" w:eastAsia="仿宋_GB2312" w:hAnsi="仿宋" w:hint="eastAsia"/>
          <w:sz w:val="32"/>
          <w:szCs w:val="32"/>
        </w:rPr>
        <w:t>“2023年社会建设专项-朝阳区社会组织培育孵化中心建设项目”</w:t>
      </w:r>
      <w:r w:rsidRPr="007204A8">
        <w:rPr>
          <w:rFonts w:ascii="仿宋_GB2312" w:eastAsia="仿宋_GB2312" w:hint="eastAsia"/>
          <w:sz w:val="32"/>
          <w:szCs w:val="32"/>
        </w:rPr>
        <w:t>的项目负责人提交</w:t>
      </w:r>
      <w:r w:rsidRPr="007204A8">
        <w:rPr>
          <w:rFonts w:ascii="仿宋_GB2312" w:eastAsia="仿宋_GB2312"/>
          <w:sz w:val="32"/>
          <w:szCs w:val="32"/>
        </w:rPr>
        <w:t>项目</w:t>
      </w:r>
      <w:r w:rsidRPr="007204A8">
        <w:rPr>
          <w:rFonts w:ascii="仿宋_GB2312" w:eastAsia="仿宋_GB2312" w:hint="eastAsia"/>
          <w:sz w:val="32"/>
          <w:szCs w:val="32"/>
        </w:rPr>
        <w:t>总</w:t>
      </w:r>
      <w:r w:rsidRPr="007204A8">
        <w:rPr>
          <w:rFonts w:ascii="仿宋_GB2312" w:eastAsia="仿宋_GB2312"/>
          <w:sz w:val="32"/>
          <w:szCs w:val="32"/>
        </w:rPr>
        <w:t>结，并</w:t>
      </w:r>
      <w:r w:rsidRPr="007204A8">
        <w:rPr>
          <w:rFonts w:ascii="仿宋_GB2312" w:eastAsia="仿宋_GB2312" w:hint="eastAsia"/>
          <w:sz w:val="32"/>
          <w:szCs w:val="32"/>
        </w:rPr>
        <w:t>对照2023年初设定的绩效目标</w:t>
      </w:r>
      <w:r w:rsidRPr="007204A8">
        <w:rPr>
          <w:rFonts w:ascii="仿宋_GB2312" w:eastAsia="仿宋_GB2312"/>
          <w:sz w:val="32"/>
          <w:szCs w:val="32"/>
        </w:rPr>
        <w:t>，</w:t>
      </w:r>
      <w:r w:rsidRPr="007204A8">
        <w:rPr>
          <w:rFonts w:ascii="仿宋_GB2312" w:eastAsia="仿宋_GB2312" w:hint="eastAsia"/>
          <w:sz w:val="32"/>
          <w:szCs w:val="32"/>
        </w:rPr>
        <w:t>填写《项目支出绩效自评表》，业务科室及财务人员结合实际经费支出情况，撰写《项目</w:t>
      </w:r>
      <w:r w:rsidRPr="007204A8">
        <w:rPr>
          <w:rFonts w:ascii="仿宋_GB2312" w:eastAsia="仿宋_GB2312"/>
          <w:sz w:val="32"/>
          <w:szCs w:val="32"/>
        </w:rPr>
        <w:t>支出</w:t>
      </w:r>
      <w:r w:rsidRPr="007204A8">
        <w:rPr>
          <w:rFonts w:ascii="仿宋_GB2312" w:eastAsia="仿宋_GB2312" w:hint="eastAsia"/>
          <w:sz w:val="32"/>
          <w:szCs w:val="32"/>
        </w:rPr>
        <w:t>绩效评价报告》。</w:t>
      </w:r>
    </w:p>
    <w:p w:rsidR="007204A8" w:rsidRPr="007204A8" w:rsidRDefault="007204A8" w:rsidP="007204A8">
      <w:pPr>
        <w:spacing w:line="600" w:lineRule="exact"/>
        <w:ind w:firstLineChars="200" w:firstLine="640"/>
        <w:rPr>
          <w:rFonts w:ascii="黑体" w:eastAsia="黑体" w:hAnsi="黑体" w:cs="黑体"/>
          <w:sz w:val="32"/>
          <w:szCs w:val="32"/>
        </w:rPr>
      </w:pPr>
      <w:r w:rsidRPr="007204A8">
        <w:rPr>
          <w:rFonts w:ascii="黑体" w:eastAsia="黑体" w:hAnsi="黑体" w:cs="黑体" w:hint="eastAsia"/>
          <w:sz w:val="32"/>
          <w:szCs w:val="32"/>
        </w:rPr>
        <w:t>三、综合评价情况及评价结论</w:t>
      </w:r>
    </w:p>
    <w:p w:rsidR="007204A8" w:rsidRPr="007204A8" w:rsidRDefault="007204A8" w:rsidP="007204A8">
      <w:pPr>
        <w:spacing w:line="600" w:lineRule="exact"/>
        <w:ind w:firstLineChars="200" w:firstLine="640"/>
        <w:rPr>
          <w:rFonts w:ascii="仿宋_GB2312" w:eastAsia="仿宋_GB2312" w:hAnsi="黑体" w:cs="宋体"/>
          <w:color w:val="000000"/>
          <w:kern w:val="0"/>
          <w:sz w:val="32"/>
          <w:szCs w:val="32"/>
        </w:rPr>
      </w:pPr>
      <w:r w:rsidRPr="007204A8">
        <w:rPr>
          <w:rFonts w:ascii="仿宋_GB2312" w:eastAsia="仿宋_GB2312" w:hAnsi="仿宋" w:hint="eastAsia"/>
          <w:sz w:val="32"/>
          <w:szCs w:val="32"/>
        </w:rPr>
        <w:t>该项目总体绩效目标比较明确，绩效指标设定基本清晰、合理；项目预算编制基本合理；财务管理制度比较健全。</w:t>
      </w:r>
    </w:p>
    <w:p w:rsidR="007204A8" w:rsidRPr="007204A8" w:rsidRDefault="007204A8" w:rsidP="007204A8">
      <w:pPr>
        <w:spacing w:line="600" w:lineRule="exact"/>
        <w:ind w:firstLineChars="200" w:firstLine="640"/>
        <w:rPr>
          <w:rFonts w:ascii="仿宋_GB2312" w:eastAsia="仿宋_GB2312" w:hAnsi="仿宋"/>
          <w:sz w:val="32"/>
          <w:szCs w:val="32"/>
        </w:rPr>
      </w:pPr>
      <w:r w:rsidRPr="007204A8">
        <w:rPr>
          <w:rFonts w:ascii="仿宋_GB2312" w:eastAsia="仿宋_GB2312" w:hAnsi="仿宋" w:hint="eastAsia"/>
          <w:sz w:val="32"/>
          <w:szCs w:val="32"/>
        </w:rPr>
        <w:t>经评价，该项目绩效</w:t>
      </w:r>
      <w:r w:rsidR="00937EBE">
        <w:rPr>
          <w:rFonts w:ascii="仿宋_GB2312" w:eastAsia="仿宋_GB2312" w:hAnsi="仿宋" w:hint="eastAsia"/>
          <w:sz w:val="32"/>
          <w:szCs w:val="32"/>
        </w:rPr>
        <w:t>得分为1</w:t>
      </w:r>
      <w:r w:rsidR="00937EBE">
        <w:rPr>
          <w:rFonts w:ascii="仿宋_GB2312" w:eastAsia="仿宋_GB2312" w:hAnsi="仿宋"/>
          <w:sz w:val="32"/>
          <w:szCs w:val="32"/>
        </w:rPr>
        <w:t>00</w:t>
      </w:r>
      <w:r w:rsidR="00937EBE">
        <w:rPr>
          <w:rFonts w:ascii="仿宋_GB2312" w:eastAsia="仿宋_GB2312" w:hAnsi="仿宋" w:hint="eastAsia"/>
          <w:sz w:val="32"/>
          <w:szCs w:val="32"/>
        </w:rPr>
        <w:t>分，</w:t>
      </w:r>
      <w:r w:rsidRPr="007204A8">
        <w:rPr>
          <w:rFonts w:ascii="仿宋_GB2312" w:eastAsia="仿宋_GB2312" w:hAnsi="仿宋" w:hint="eastAsia"/>
          <w:sz w:val="32"/>
          <w:szCs w:val="32"/>
        </w:rPr>
        <w:t>评级为优。</w:t>
      </w:r>
    </w:p>
    <w:p w:rsidR="007204A8" w:rsidRPr="007204A8" w:rsidRDefault="007204A8" w:rsidP="007204A8">
      <w:pPr>
        <w:spacing w:line="600" w:lineRule="exact"/>
        <w:ind w:firstLineChars="200" w:firstLine="640"/>
        <w:rPr>
          <w:rFonts w:ascii="黑体" w:eastAsia="黑体" w:hAnsi="黑体" w:cs="黑体"/>
          <w:sz w:val="32"/>
          <w:szCs w:val="32"/>
        </w:rPr>
      </w:pPr>
      <w:r w:rsidRPr="007204A8">
        <w:rPr>
          <w:rFonts w:ascii="黑体" w:eastAsia="黑体" w:hAnsi="黑体" w:cs="黑体" w:hint="eastAsia"/>
          <w:sz w:val="32"/>
          <w:szCs w:val="32"/>
        </w:rPr>
        <w:t>四、绩效评价指标分析</w:t>
      </w:r>
    </w:p>
    <w:p w:rsidR="007204A8" w:rsidRPr="007204A8" w:rsidRDefault="007204A8" w:rsidP="007204A8">
      <w:pPr>
        <w:spacing w:line="600" w:lineRule="exact"/>
        <w:ind w:firstLineChars="200" w:firstLine="640"/>
        <w:outlineLvl w:val="0"/>
        <w:rPr>
          <w:rFonts w:ascii="楷体_GB2312" w:eastAsia="楷体_GB2312" w:hAnsi="楷体_GB2312" w:cs="楷体_GB2312"/>
          <w:sz w:val="32"/>
          <w:szCs w:val="32"/>
        </w:rPr>
      </w:pPr>
      <w:r w:rsidRPr="007204A8">
        <w:rPr>
          <w:rFonts w:ascii="楷体_GB2312" w:eastAsia="楷体_GB2312" w:hAnsi="楷体_GB2312" w:cs="楷体_GB2312" w:hint="eastAsia"/>
          <w:sz w:val="32"/>
          <w:szCs w:val="32"/>
        </w:rPr>
        <w:t>（一）项目决策情况</w:t>
      </w:r>
    </w:p>
    <w:p w:rsidR="007204A8" w:rsidRPr="007204A8" w:rsidRDefault="007204A8" w:rsidP="007204A8">
      <w:pPr>
        <w:snapToGrid w:val="0"/>
        <w:spacing w:line="360" w:lineRule="auto"/>
        <w:ind w:firstLine="640"/>
        <w:rPr>
          <w:rFonts w:ascii="仿宋_GB2312" w:eastAsia="仿宋_GB2312"/>
          <w:bCs/>
          <w:sz w:val="32"/>
          <w:szCs w:val="32"/>
        </w:rPr>
      </w:pPr>
      <w:bookmarkStart w:id="3" w:name="_Toc40971717"/>
      <w:bookmarkStart w:id="4" w:name="_Toc462125903"/>
      <w:r w:rsidRPr="007204A8">
        <w:rPr>
          <w:rFonts w:ascii="仿宋_GB2312" w:eastAsia="仿宋_GB2312" w:hint="eastAsia"/>
          <w:bCs/>
          <w:sz w:val="32"/>
          <w:szCs w:val="32"/>
        </w:rPr>
        <w:t>1.目标明确性分析</w:t>
      </w:r>
      <w:bookmarkEnd w:id="3"/>
      <w:bookmarkEnd w:id="4"/>
    </w:p>
    <w:p w:rsidR="007204A8" w:rsidRPr="007204A8" w:rsidRDefault="007204A8" w:rsidP="007204A8">
      <w:pPr>
        <w:snapToGrid w:val="0"/>
        <w:spacing w:line="360" w:lineRule="auto"/>
        <w:ind w:firstLine="640"/>
        <w:rPr>
          <w:rFonts w:ascii="仿宋_GB2312" w:eastAsia="仿宋_GB2312" w:hAnsi="宋体"/>
          <w:sz w:val="32"/>
          <w:szCs w:val="32"/>
        </w:rPr>
      </w:pPr>
      <w:bookmarkStart w:id="5" w:name="_Toc40971718"/>
      <w:r w:rsidRPr="007204A8">
        <w:rPr>
          <w:rFonts w:ascii="仿宋_GB2312" w:eastAsia="仿宋_GB2312" w:hint="eastAsia"/>
          <w:bCs/>
          <w:sz w:val="32"/>
          <w:szCs w:val="32"/>
        </w:rPr>
        <w:t>项目</w:t>
      </w:r>
      <w:r w:rsidRPr="007204A8">
        <w:rPr>
          <w:rFonts w:ascii="仿宋_GB2312" w:eastAsia="仿宋_GB2312" w:hAnsi="宋体" w:hint="eastAsia"/>
          <w:bCs/>
          <w:sz w:val="32"/>
          <w:szCs w:val="32"/>
        </w:rPr>
        <w:t>绩效目标基本科学、清晰，能够明确反应目标。</w:t>
      </w:r>
      <w:bookmarkEnd w:id="5"/>
      <w:r w:rsidRPr="007204A8">
        <w:rPr>
          <w:rFonts w:ascii="仿宋_GB2312" w:eastAsia="仿宋_GB2312" w:hAnsi="宋体" w:hint="eastAsia"/>
          <w:sz w:val="32"/>
          <w:szCs w:val="32"/>
        </w:rPr>
        <w:t xml:space="preserve"> </w:t>
      </w:r>
    </w:p>
    <w:p w:rsidR="007204A8" w:rsidRPr="007204A8" w:rsidRDefault="007204A8" w:rsidP="007204A8">
      <w:pPr>
        <w:snapToGrid w:val="0"/>
        <w:spacing w:line="360" w:lineRule="auto"/>
        <w:ind w:firstLine="640"/>
        <w:rPr>
          <w:rFonts w:ascii="仿宋_GB2312" w:eastAsia="仿宋_GB2312"/>
          <w:bCs/>
          <w:sz w:val="32"/>
          <w:szCs w:val="32"/>
        </w:rPr>
      </w:pPr>
      <w:bookmarkStart w:id="6" w:name="_Toc40971719"/>
      <w:bookmarkStart w:id="7" w:name="_Toc462125904"/>
      <w:r w:rsidRPr="007204A8">
        <w:rPr>
          <w:rFonts w:ascii="仿宋_GB2312" w:eastAsia="仿宋_GB2312" w:hint="eastAsia"/>
          <w:bCs/>
          <w:sz w:val="32"/>
          <w:szCs w:val="32"/>
        </w:rPr>
        <w:t>2.目标合理性分析</w:t>
      </w:r>
      <w:bookmarkEnd w:id="6"/>
      <w:bookmarkEnd w:id="7"/>
    </w:p>
    <w:p w:rsidR="007204A8" w:rsidRPr="007204A8" w:rsidRDefault="007204A8" w:rsidP="007204A8">
      <w:pPr>
        <w:snapToGrid w:val="0"/>
        <w:spacing w:line="360" w:lineRule="auto"/>
        <w:ind w:firstLine="640"/>
        <w:rPr>
          <w:rFonts w:ascii="仿宋_GB2312" w:eastAsia="仿宋_GB2312"/>
          <w:bCs/>
          <w:sz w:val="32"/>
          <w:szCs w:val="32"/>
        </w:rPr>
      </w:pPr>
      <w:bookmarkStart w:id="8" w:name="_Toc40971720"/>
      <w:r w:rsidRPr="007204A8">
        <w:rPr>
          <w:rFonts w:ascii="仿宋_GB2312" w:eastAsia="仿宋_GB2312" w:hint="eastAsia"/>
          <w:bCs/>
          <w:sz w:val="32"/>
          <w:szCs w:val="32"/>
        </w:rPr>
        <w:t>项目目标制定较为合理。符合国家法律法规，符合三里屯街道办事处的职能要求。</w:t>
      </w:r>
      <w:bookmarkEnd w:id="8"/>
    </w:p>
    <w:p w:rsidR="007204A8" w:rsidRPr="007204A8" w:rsidRDefault="007204A8" w:rsidP="007204A8">
      <w:pPr>
        <w:snapToGrid w:val="0"/>
        <w:spacing w:line="360" w:lineRule="auto"/>
        <w:ind w:firstLine="640"/>
        <w:rPr>
          <w:rFonts w:ascii="仿宋_GB2312" w:eastAsia="仿宋_GB2312"/>
          <w:bCs/>
          <w:sz w:val="32"/>
          <w:szCs w:val="32"/>
        </w:rPr>
      </w:pPr>
      <w:bookmarkStart w:id="9" w:name="_Toc40971721"/>
      <w:bookmarkStart w:id="10" w:name="_Toc462125905"/>
      <w:r w:rsidRPr="007204A8">
        <w:rPr>
          <w:rFonts w:ascii="仿宋_GB2312" w:eastAsia="仿宋_GB2312" w:hint="eastAsia"/>
          <w:bCs/>
          <w:sz w:val="32"/>
          <w:szCs w:val="32"/>
        </w:rPr>
        <w:t>3.目标细化程度分析</w:t>
      </w:r>
      <w:bookmarkEnd w:id="9"/>
      <w:bookmarkEnd w:id="10"/>
    </w:p>
    <w:p w:rsidR="007204A8" w:rsidRPr="007204A8" w:rsidRDefault="007204A8" w:rsidP="007204A8">
      <w:pPr>
        <w:snapToGrid w:val="0"/>
        <w:spacing w:line="360" w:lineRule="auto"/>
        <w:ind w:firstLine="640"/>
      </w:pPr>
      <w:bookmarkStart w:id="11" w:name="_Toc40971722"/>
      <w:r w:rsidRPr="007204A8">
        <w:rPr>
          <w:rFonts w:ascii="仿宋_GB2312" w:eastAsia="仿宋_GB2312" w:hint="eastAsia"/>
          <w:bCs/>
          <w:sz w:val="32"/>
          <w:szCs w:val="32"/>
        </w:rPr>
        <w:t>依据项目内容，从项目产出数量、质量、社会效益等方面设定了具体</w:t>
      </w:r>
      <w:r w:rsidRPr="007204A8">
        <w:rPr>
          <w:rFonts w:ascii="仿宋_GB2312" w:eastAsia="仿宋_GB2312" w:hint="eastAsia"/>
          <w:bCs/>
          <w:color w:val="000000" w:themeColor="text1"/>
          <w:sz w:val="32"/>
          <w:szCs w:val="32"/>
        </w:rPr>
        <w:t>指标，目标细化程度基本符合项目内容。</w:t>
      </w:r>
      <w:bookmarkEnd w:id="11"/>
    </w:p>
    <w:p w:rsidR="007204A8" w:rsidRPr="007204A8" w:rsidRDefault="007204A8" w:rsidP="007204A8">
      <w:pPr>
        <w:spacing w:line="360" w:lineRule="auto"/>
        <w:ind w:firstLineChars="200" w:firstLine="640"/>
        <w:rPr>
          <w:rFonts w:eastAsia="仿宋_GB2312"/>
          <w:color w:val="000000"/>
          <w:kern w:val="0"/>
          <w:sz w:val="32"/>
          <w:szCs w:val="32"/>
        </w:rPr>
      </w:pPr>
      <w:r w:rsidRPr="007204A8">
        <w:rPr>
          <w:rFonts w:eastAsia="仿宋_GB2312" w:hint="eastAsia"/>
          <w:color w:val="000000"/>
          <w:kern w:val="0"/>
          <w:sz w:val="32"/>
          <w:szCs w:val="32"/>
        </w:rPr>
        <w:t>（二）项目过程情况。</w:t>
      </w:r>
    </w:p>
    <w:p w:rsidR="007204A8" w:rsidRPr="007204A8" w:rsidRDefault="007204A8" w:rsidP="007204A8">
      <w:pPr>
        <w:spacing w:line="360" w:lineRule="auto"/>
        <w:ind w:firstLineChars="200" w:firstLine="640"/>
        <w:rPr>
          <w:rFonts w:eastAsia="仿宋_GB2312"/>
          <w:color w:val="000000"/>
          <w:kern w:val="0"/>
          <w:sz w:val="32"/>
          <w:szCs w:val="32"/>
        </w:rPr>
      </w:pPr>
      <w:r w:rsidRPr="007204A8">
        <w:rPr>
          <w:rFonts w:eastAsia="仿宋_GB2312" w:hint="eastAsia"/>
          <w:color w:val="000000"/>
          <w:kern w:val="0"/>
          <w:sz w:val="32"/>
          <w:szCs w:val="32"/>
        </w:rPr>
        <w:t>该项目</w:t>
      </w:r>
      <w:r w:rsidRPr="007204A8">
        <w:rPr>
          <w:rFonts w:eastAsia="仿宋_GB2312" w:hint="eastAsia"/>
          <w:color w:val="000000"/>
          <w:kern w:val="0"/>
          <w:sz w:val="32"/>
          <w:szCs w:val="32"/>
        </w:rPr>
        <w:t>2023</w:t>
      </w:r>
      <w:r w:rsidRPr="007204A8">
        <w:rPr>
          <w:rFonts w:eastAsia="仿宋_GB2312" w:hint="eastAsia"/>
          <w:color w:val="000000"/>
          <w:kern w:val="0"/>
          <w:sz w:val="32"/>
          <w:szCs w:val="32"/>
        </w:rPr>
        <w:t>年批复预算</w:t>
      </w:r>
      <w:r w:rsidRPr="007204A8">
        <w:rPr>
          <w:rFonts w:eastAsia="仿宋_GB2312" w:hint="eastAsia"/>
          <w:color w:val="000000"/>
          <w:kern w:val="0"/>
          <w:sz w:val="32"/>
          <w:szCs w:val="32"/>
        </w:rPr>
        <w:t>12</w:t>
      </w:r>
      <w:r w:rsidRPr="007204A8">
        <w:rPr>
          <w:rFonts w:eastAsia="仿宋_GB2312" w:hint="eastAsia"/>
          <w:color w:val="000000"/>
          <w:kern w:val="0"/>
          <w:sz w:val="32"/>
          <w:szCs w:val="32"/>
        </w:rPr>
        <w:t>万元，实际到位资金</w:t>
      </w:r>
      <w:r w:rsidRPr="007204A8">
        <w:rPr>
          <w:rFonts w:eastAsia="仿宋_GB2312" w:hint="eastAsia"/>
          <w:color w:val="000000"/>
          <w:kern w:val="0"/>
          <w:sz w:val="32"/>
          <w:szCs w:val="32"/>
        </w:rPr>
        <w:t>12</w:t>
      </w:r>
      <w:r w:rsidRPr="007204A8">
        <w:rPr>
          <w:rFonts w:eastAsia="仿宋_GB2312" w:hint="eastAsia"/>
          <w:color w:val="000000"/>
          <w:kern w:val="0"/>
          <w:sz w:val="32"/>
          <w:szCs w:val="32"/>
        </w:rPr>
        <w:t>万</w:t>
      </w:r>
      <w:r w:rsidRPr="007204A8">
        <w:rPr>
          <w:rFonts w:eastAsia="仿宋_GB2312" w:hint="eastAsia"/>
          <w:color w:val="000000"/>
          <w:kern w:val="0"/>
          <w:sz w:val="32"/>
          <w:szCs w:val="32"/>
        </w:rPr>
        <w:lastRenderedPageBreak/>
        <w:t>元。截至</w:t>
      </w:r>
      <w:r w:rsidRPr="007204A8">
        <w:rPr>
          <w:rFonts w:eastAsia="仿宋_GB2312" w:hint="eastAsia"/>
          <w:color w:val="000000"/>
          <w:kern w:val="0"/>
          <w:sz w:val="32"/>
          <w:szCs w:val="32"/>
        </w:rPr>
        <w:t>2023</w:t>
      </w:r>
      <w:r w:rsidRPr="007204A8">
        <w:rPr>
          <w:rFonts w:eastAsia="仿宋_GB2312" w:hint="eastAsia"/>
          <w:color w:val="000000"/>
          <w:kern w:val="0"/>
          <w:sz w:val="32"/>
          <w:szCs w:val="32"/>
        </w:rPr>
        <w:t>年</w:t>
      </w:r>
      <w:r w:rsidRPr="007204A8">
        <w:rPr>
          <w:rFonts w:eastAsia="仿宋_GB2312" w:hint="eastAsia"/>
          <w:color w:val="000000"/>
          <w:kern w:val="0"/>
          <w:sz w:val="32"/>
          <w:szCs w:val="32"/>
        </w:rPr>
        <w:t>12</w:t>
      </w:r>
      <w:r w:rsidRPr="007204A8">
        <w:rPr>
          <w:rFonts w:eastAsia="仿宋_GB2312" w:hint="eastAsia"/>
          <w:color w:val="000000"/>
          <w:kern w:val="0"/>
          <w:sz w:val="32"/>
          <w:szCs w:val="32"/>
        </w:rPr>
        <w:t>月</w:t>
      </w:r>
      <w:r w:rsidRPr="007204A8">
        <w:rPr>
          <w:rFonts w:eastAsia="仿宋_GB2312" w:hint="eastAsia"/>
          <w:color w:val="000000"/>
          <w:kern w:val="0"/>
          <w:sz w:val="32"/>
          <w:szCs w:val="32"/>
        </w:rPr>
        <w:t>31</w:t>
      </w:r>
      <w:r w:rsidRPr="007204A8">
        <w:rPr>
          <w:rFonts w:eastAsia="仿宋_GB2312" w:hint="eastAsia"/>
          <w:color w:val="000000"/>
          <w:kern w:val="0"/>
          <w:sz w:val="32"/>
          <w:szCs w:val="32"/>
        </w:rPr>
        <w:t>日，该项目实际支出</w:t>
      </w:r>
      <w:r w:rsidRPr="007204A8">
        <w:rPr>
          <w:rFonts w:eastAsia="仿宋_GB2312" w:hint="eastAsia"/>
          <w:color w:val="000000"/>
          <w:kern w:val="0"/>
          <w:sz w:val="32"/>
          <w:szCs w:val="32"/>
        </w:rPr>
        <w:t>12</w:t>
      </w:r>
      <w:r w:rsidRPr="007204A8">
        <w:rPr>
          <w:rFonts w:eastAsia="仿宋_GB2312" w:hint="eastAsia"/>
          <w:color w:val="000000"/>
          <w:kern w:val="0"/>
          <w:sz w:val="32"/>
          <w:szCs w:val="32"/>
        </w:rPr>
        <w:t>万元，无结余，预算执行率为</w:t>
      </w:r>
      <w:r w:rsidRPr="007204A8">
        <w:rPr>
          <w:rFonts w:eastAsia="仿宋_GB2312" w:hint="eastAsia"/>
          <w:color w:val="000000"/>
          <w:kern w:val="0"/>
          <w:sz w:val="32"/>
          <w:szCs w:val="32"/>
        </w:rPr>
        <w:t>100.00%</w:t>
      </w:r>
      <w:r w:rsidRPr="007204A8">
        <w:rPr>
          <w:rFonts w:eastAsia="仿宋_GB2312" w:hint="eastAsia"/>
          <w:color w:val="000000"/>
          <w:kern w:val="0"/>
          <w:sz w:val="32"/>
          <w:szCs w:val="32"/>
        </w:rPr>
        <w:t>。该项目在组织管理上，符合财政项目管理规定。</w:t>
      </w:r>
    </w:p>
    <w:p w:rsidR="007204A8" w:rsidRPr="007204A8" w:rsidRDefault="007204A8" w:rsidP="007204A8">
      <w:pPr>
        <w:spacing w:line="360" w:lineRule="auto"/>
        <w:ind w:firstLineChars="200" w:firstLine="640"/>
        <w:rPr>
          <w:rFonts w:eastAsia="仿宋_GB2312"/>
          <w:color w:val="000000"/>
          <w:kern w:val="0"/>
          <w:sz w:val="32"/>
          <w:szCs w:val="32"/>
        </w:rPr>
      </w:pPr>
      <w:r w:rsidRPr="007204A8">
        <w:rPr>
          <w:rFonts w:eastAsia="仿宋_GB2312" w:hint="eastAsia"/>
          <w:color w:val="000000"/>
          <w:kern w:val="0"/>
          <w:sz w:val="32"/>
          <w:szCs w:val="32"/>
        </w:rPr>
        <w:t>（三）项目产出情况</w:t>
      </w:r>
    </w:p>
    <w:p w:rsidR="007204A8" w:rsidRPr="007204A8" w:rsidRDefault="007204A8" w:rsidP="00AE7547">
      <w:pPr>
        <w:spacing w:line="360" w:lineRule="auto"/>
        <w:ind w:firstLineChars="200" w:firstLine="640"/>
        <w:rPr>
          <w:rFonts w:eastAsia="仿宋_GB2312"/>
          <w:color w:val="000000"/>
          <w:kern w:val="0"/>
          <w:sz w:val="32"/>
          <w:szCs w:val="32"/>
        </w:rPr>
      </w:pPr>
      <w:r w:rsidRPr="007204A8">
        <w:rPr>
          <w:rFonts w:eastAsia="仿宋_GB2312" w:hint="eastAsia"/>
          <w:color w:val="000000"/>
          <w:kern w:val="0"/>
          <w:sz w:val="32"/>
          <w:szCs w:val="32"/>
        </w:rPr>
        <w:t>该项目计划于</w:t>
      </w:r>
      <w:r w:rsidRPr="007204A8">
        <w:rPr>
          <w:rFonts w:eastAsia="仿宋_GB2312" w:hint="eastAsia"/>
          <w:color w:val="000000"/>
          <w:kern w:val="0"/>
          <w:sz w:val="32"/>
          <w:szCs w:val="32"/>
        </w:rPr>
        <w:t>2023</w:t>
      </w:r>
      <w:r w:rsidRPr="007204A8">
        <w:rPr>
          <w:rFonts w:eastAsia="仿宋_GB2312" w:hint="eastAsia"/>
          <w:color w:val="000000"/>
          <w:kern w:val="0"/>
          <w:sz w:val="32"/>
          <w:szCs w:val="32"/>
        </w:rPr>
        <w:t>年</w:t>
      </w:r>
      <w:r w:rsidRPr="007204A8">
        <w:rPr>
          <w:rFonts w:eastAsia="仿宋_GB2312" w:hint="eastAsia"/>
          <w:color w:val="000000"/>
          <w:kern w:val="0"/>
          <w:sz w:val="32"/>
          <w:szCs w:val="32"/>
        </w:rPr>
        <w:t>12</w:t>
      </w:r>
      <w:r w:rsidRPr="007204A8">
        <w:rPr>
          <w:rFonts w:eastAsia="仿宋_GB2312" w:hint="eastAsia"/>
          <w:color w:val="000000"/>
          <w:kern w:val="0"/>
          <w:sz w:val="32"/>
          <w:szCs w:val="32"/>
        </w:rPr>
        <w:t>月完成。实际于日期</w:t>
      </w:r>
      <w:r w:rsidRPr="007204A8">
        <w:rPr>
          <w:rFonts w:eastAsia="仿宋_GB2312" w:hint="eastAsia"/>
          <w:color w:val="000000"/>
          <w:kern w:val="0"/>
          <w:sz w:val="32"/>
          <w:szCs w:val="32"/>
        </w:rPr>
        <w:t>2023</w:t>
      </w:r>
      <w:r w:rsidRPr="007204A8">
        <w:rPr>
          <w:rFonts w:eastAsia="仿宋_GB2312" w:hint="eastAsia"/>
          <w:color w:val="000000"/>
          <w:kern w:val="0"/>
          <w:sz w:val="32"/>
          <w:szCs w:val="32"/>
        </w:rPr>
        <w:t>年</w:t>
      </w:r>
      <w:r w:rsidRPr="007204A8">
        <w:rPr>
          <w:rFonts w:eastAsia="仿宋_GB2312" w:hint="eastAsia"/>
          <w:color w:val="000000"/>
          <w:kern w:val="0"/>
          <w:sz w:val="32"/>
          <w:szCs w:val="32"/>
        </w:rPr>
        <w:t>11</w:t>
      </w:r>
      <w:r w:rsidRPr="007204A8">
        <w:rPr>
          <w:rFonts w:eastAsia="仿宋_GB2312" w:hint="eastAsia"/>
          <w:color w:val="000000"/>
          <w:kern w:val="0"/>
          <w:sz w:val="32"/>
          <w:szCs w:val="32"/>
        </w:rPr>
        <w:t>月</w:t>
      </w:r>
      <w:r w:rsidRPr="007204A8">
        <w:rPr>
          <w:rFonts w:eastAsia="仿宋_GB2312" w:hint="eastAsia"/>
          <w:color w:val="000000"/>
          <w:kern w:val="0"/>
          <w:sz w:val="32"/>
          <w:szCs w:val="32"/>
        </w:rPr>
        <w:t>22</w:t>
      </w:r>
      <w:r w:rsidRPr="007204A8">
        <w:rPr>
          <w:rFonts w:eastAsia="仿宋_GB2312" w:hint="eastAsia"/>
          <w:color w:val="000000"/>
          <w:kern w:val="0"/>
          <w:sz w:val="32"/>
          <w:szCs w:val="32"/>
        </w:rPr>
        <w:t>日前完成。</w:t>
      </w:r>
      <w:r w:rsidRPr="007204A8">
        <w:rPr>
          <w:rFonts w:eastAsia="仿宋_GB2312" w:hint="eastAsia"/>
          <w:color w:val="000000"/>
          <w:kern w:val="0"/>
          <w:sz w:val="32"/>
          <w:szCs w:val="32"/>
        </w:rPr>
        <w:t>2023</w:t>
      </w:r>
      <w:r w:rsidRPr="007204A8">
        <w:rPr>
          <w:rFonts w:eastAsia="仿宋_GB2312" w:hint="eastAsia"/>
          <w:color w:val="000000"/>
          <w:kern w:val="0"/>
          <w:sz w:val="32"/>
          <w:szCs w:val="32"/>
        </w:rPr>
        <w:t>年，该项目实施内容主要是采取“社工</w:t>
      </w:r>
      <w:r w:rsidRPr="007204A8">
        <w:rPr>
          <w:rFonts w:eastAsia="仿宋_GB2312" w:hint="eastAsia"/>
          <w:color w:val="000000"/>
          <w:kern w:val="0"/>
          <w:sz w:val="32"/>
          <w:szCs w:val="32"/>
        </w:rPr>
        <w:t>+</w:t>
      </w:r>
      <w:r w:rsidRPr="007204A8">
        <w:rPr>
          <w:rFonts w:eastAsia="仿宋_GB2312" w:hint="eastAsia"/>
          <w:color w:val="000000"/>
          <w:kern w:val="0"/>
          <w:sz w:val="32"/>
          <w:szCs w:val="32"/>
        </w:rPr>
        <w:t>社区</w:t>
      </w:r>
      <w:r w:rsidRPr="007204A8">
        <w:rPr>
          <w:rFonts w:eastAsia="仿宋_GB2312" w:hint="eastAsia"/>
          <w:color w:val="000000"/>
          <w:kern w:val="0"/>
          <w:sz w:val="32"/>
          <w:szCs w:val="32"/>
        </w:rPr>
        <w:t>+</w:t>
      </w:r>
      <w:r w:rsidRPr="007204A8">
        <w:rPr>
          <w:rFonts w:eastAsia="仿宋_GB2312" w:hint="eastAsia"/>
          <w:color w:val="000000"/>
          <w:kern w:val="0"/>
          <w:sz w:val="32"/>
          <w:szCs w:val="32"/>
        </w:rPr>
        <w:t>督导”服务模式，通过培训等手段，辅助社区社会组织完成定位和持续发展，发挥社区社会组织在基层社会治理中的积极作用。评价分析认为：实施部门已按照年初设定的绩效目标完成了项目实施。</w:t>
      </w:r>
    </w:p>
    <w:p w:rsidR="007204A8" w:rsidRPr="007204A8" w:rsidRDefault="007204A8" w:rsidP="007204A8">
      <w:pPr>
        <w:spacing w:line="360" w:lineRule="auto"/>
        <w:ind w:firstLineChars="200" w:firstLine="640"/>
        <w:rPr>
          <w:rFonts w:eastAsia="仿宋_GB2312"/>
          <w:color w:val="000000"/>
          <w:kern w:val="0"/>
          <w:sz w:val="32"/>
          <w:szCs w:val="32"/>
        </w:rPr>
      </w:pPr>
      <w:r w:rsidRPr="007204A8">
        <w:rPr>
          <w:rFonts w:eastAsia="仿宋_GB2312" w:hint="eastAsia"/>
          <w:color w:val="000000"/>
          <w:kern w:val="0"/>
          <w:sz w:val="32"/>
          <w:szCs w:val="32"/>
        </w:rPr>
        <w:t>（四）项目效益情况</w:t>
      </w:r>
    </w:p>
    <w:p w:rsidR="007204A8" w:rsidRPr="007204A8" w:rsidRDefault="007204A8" w:rsidP="007204A8">
      <w:pPr>
        <w:spacing w:line="360" w:lineRule="auto"/>
        <w:ind w:firstLineChars="200" w:firstLine="640"/>
        <w:rPr>
          <w:rFonts w:eastAsia="仿宋_GB2312"/>
          <w:color w:val="000000"/>
          <w:kern w:val="0"/>
          <w:sz w:val="32"/>
          <w:szCs w:val="32"/>
        </w:rPr>
      </w:pPr>
      <w:r w:rsidRPr="007204A8">
        <w:rPr>
          <w:rFonts w:eastAsia="仿宋_GB2312" w:hint="eastAsia"/>
          <w:color w:val="000000"/>
          <w:kern w:val="0"/>
          <w:sz w:val="32"/>
          <w:szCs w:val="32"/>
        </w:rPr>
        <w:t>1.</w:t>
      </w:r>
      <w:r w:rsidRPr="007204A8">
        <w:rPr>
          <w:rFonts w:eastAsia="仿宋_GB2312" w:hint="eastAsia"/>
          <w:color w:val="000000"/>
          <w:kern w:val="0"/>
          <w:sz w:val="32"/>
          <w:szCs w:val="32"/>
        </w:rPr>
        <w:t>项目实施对社会的影响</w:t>
      </w:r>
    </w:p>
    <w:p w:rsidR="007204A8" w:rsidRPr="007204A8" w:rsidRDefault="007204A8" w:rsidP="007204A8">
      <w:pPr>
        <w:spacing w:line="360" w:lineRule="auto"/>
        <w:ind w:firstLineChars="200" w:firstLine="640"/>
        <w:rPr>
          <w:rFonts w:eastAsia="仿宋_GB2312"/>
          <w:color w:val="000000"/>
          <w:kern w:val="0"/>
          <w:sz w:val="32"/>
          <w:szCs w:val="32"/>
        </w:rPr>
      </w:pPr>
      <w:r w:rsidRPr="007204A8">
        <w:rPr>
          <w:rFonts w:eastAsia="仿宋_GB2312" w:hint="eastAsia"/>
          <w:color w:val="000000"/>
          <w:kern w:val="0"/>
          <w:sz w:val="32"/>
          <w:szCs w:val="32"/>
        </w:rPr>
        <w:t>通过该项目的实施，通过第三方机构发挥作用，通过开展系列培训和活动，辅助社区完成各项日常工作，充分发挥了社区社会组织在基层治理中的积极正向作用，提高了社区的整体工作效率。</w:t>
      </w:r>
    </w:p>
    <w:p w:rsidR="007204A8" w:rsidRPr="007204A8" w:rsidRDefault="007204A8" w:rsidP="007204A8">
      <w:pPr>
        <w:spacing w:line="360" w:lineRule="auto"/>
        <w:ind w:firstLineChars="200" w:firstLine="640"/>
        <w:rPr>
          <w:rFonts w:eastAsia="仿宋_GB2312"/>
          <w:color w:val="000000"/>
          <w:kern w:val="0"/>
          <w:sz w:val="32"/>
          <w:szCs w:val="32"/>
        </w:rPr>
      </w:pPr>
      <w:r w:rsidRPr="007204A8">
        <w:rPr>
          <w:rFonts w:eastAsia="仿宋_GB2312" w:hint="eastAsia"/>
          <w:color w:val="000000"/>
          <w:kern w:val="0"/>
          <w:sz w:val="32"/>
          <w:szCs w:val="32"/>
        </w:rPr>
        <w:t>2</w:t>
      </w:r>
      <w:r w:rsidRPr="007204A8">
        <w:rPr>
          <w:rFonts w:eastAsia="仿宋_GB2312"/>
          <w:color w:val="000000"/>
          <w:kern w:val="0"/>
          <w:sz w:val="32"/>
          <w:szCs w:val="32"/>
        </w:rPr>
        <w:t>.</w:t>
      </w:r>
      <w:r w:rsidRPr="007204A8">
        <w:rPr>
          <w:rFonts w:eastAsia="仿宋_GB2312"/>
          <w:color w:val="000000"/>
          <w:kern w:val="0"/>
          <w:sz w:val="32"/>
          <w:szCs w:val="32"/>
        </w:rPr>
        <w:t>项目实施的可持续影响</w:t>
      </w:r>
    </w:p>
    <w:p w:rsidR="007204A8" w:rsidRPr="007204A8" w:rsidRDefault="007204A8" w:rsidP="007204A8">
      <w:pPr>
        <w:spacing w:line="360" w:lineRule="auto"/>
        <w:ind w:firstLineChars="200" w:firstLine="640"/>
        <w:rPr>
          <w:rFonts w:eastAsia="仿宋_GB2312"/>
          <w:color w:val="000000"/>
          <w:kern w:val="0"/>
          <w:sz w:val="32"/>
          <w:szCs w:val="32"/>
        </w:rPr>
      </w:pPr>
      <w:r w:rsidRPr="007204A8">
        <w:rPr>
          <w:rFonts w:eastAsia="仿宋_GB2312"/>
          <w:color w:val="000000"/>
          <w:kern w:val="0"/>
          <w:sz w:val="32"/>
          <w:szCs w:val="32"/>
        </w:rPr>
        <w:t>通过</w:t>
      </w:r>
      <w:r w:rsidRPr="007204A8">
        <w:rPr>
          <w:rFonts w:eastAsia="仿宋_GB2312" w:hint="eastAsia"/>
          <w:color w:val="000000"/>
          <w:kern w:val="0"/>
          <w:sz w:val="32"/>
          <w:szCs w:val="32"/>
        </w:rPr>
        <w:t>该</w:t>
      </w:r>
      <w:r w:rsidRPr="007204A8">
        <w:rPr>
          <w:rFonts w:eastAsia="仿宋_GB2312"/>
          <w:color w:val="000000"/>
          <w:kern w:val="0"/>
          <w:sz w:val="32"/>
          <w:szCs w:val="32"/>
        </w:rPr>
        <w:t>项目的实施，进一步提升</w:t>
      </w:r>
      <w:r w:rsidRPr="007204A8">
        <w:rPr>
          <w:rFonts w:eastAsia="仿宋_GB2312" w:hint="eastAsia"/>
          <w:color w:val="000000"/>
          <w:kern w:val="0"/>
          <w:sz w:val="32"/>
          <w:szCs w:val="32"/>
        </w:rPr>
        <w:t>了社区工作</w:t>
      </w:r>
      <w:r w:rsidRPr="007204A8">
        <w:rPr>
          <w:rFonts w:eastAsia="仿宋_GB2312"/>
          <w:color w:val="000000"/>
          <w:kern w:val="0"/>
          <w:sz w:val="32"/>
          <w:szCs w:val="32"/>
        </w:rPr>
        <w:t>的稳定性和</w:t>
      </w:r>
      <w:proofErr w:type="gramStart"/>
      <w:r w:rsidRPr="007204A8">
        <w:rPr>
          <w:rFonts w:eastAsia="仿宋_GB2312"/>
          <w:color w:val="000000"/>
          <w:kern w:val="0"/>
          <w:sz w:val="32"/>
          <w:szCs w:val="32"/>
        </w:rPr>
        <w:t>可</w:t>
      </w:r>
      <w:proofErr w:type="gramEnd"/>
      <w:r w:rsidRPr="007204A8">
        <w:rPr>
          <w:rFonts w:eastAsia="仿宋_GB2312"/>
          <w:color w:val="000000"/>
          <w:kern w:val="0"/>
          <w:sz w:val="32"/>
          <w:szCs w:val="32"/>
        </w:rPr>
        <w:t>持续服务能力，充分发挥</w:t>
      </w:r>
      <w:r w:rsidRPr="007204A8">
        <w:rPr>
          <w:rFonts w:eastAsia="仿宋_GB2312" w:hint="eastAsia"/>
          <w:color w:val="000000"/>
          <w:kern w:val="0"/>
          <w:sz w:val="32"/>
          <w:szCs w:val="32"/>
        </w:rPr>
        <w:t>了三方组织开展各项活动</w:t>
      </w:r>
      <w:r w:rsidRPr="007204A8">
        <w:rPr>
          <w:rFonts w:eastAsia="仿宋_GB2312"/>
          <w:color w:val="000000"/>
          <w:kern w:val="0"/>
          <w:sz w:val="32"/>
          <w:szCs w:val="32"/>
        </w:rPr>
        <w:t>的优越性，有效提升了</w:t>
      </w:r>
      <w:r w:rsidRPr="007204A8">
        <w:rPr>
          <w:rFonts w:eastAsia="仿宋_GB2312" w:hint="eastAsia"/>
          <w:color w:val="000000"/>
          <w:kern w:val="0"/>
          <w:sz w:val="32"/>
          <w:szCs w:val="32"/>
        </w:rPr>
        <w:t>工作效能</w:t>
      </w:r>
      <w:r w:rsidRPr="007204A8">
        <w:rPr>
          <w:rFonts w:eastAsia="仿宋_GB2312"/>
          <w:color w:val="000000"/>
          <w:kern w:val="0"/>
          <w:sz w:val="32"/>
          <w:szCs w:val="32"/>
        </w:rPr>
        <w:t>。</w:t>
      </w:r>
    </w:p>
    <w:p w:rsidR="007204A8" w:rsidRPr="007204A8" w:rsidRDefault="007204A8" w:rsidP="007204A8">
      <w:pPr>
        <w:spacing w:line="360" w:lineRule="auto"/>
        <w:ind w:firstLineChars="200" w:firstLine="640"/>
        <w:rPr>
          <w:rFonts w:eastAsia="仿宋_GB2312"/>
          <w:color w:val="000000"/>
          <w:kern w:val="0"/>
          <w:sz w:val="32"/>
          <w:szCs w:val="32"/>
        </w:rPr>
      </w:pPr>
      <w:r w:rsidRPr="007204A8">
        <w:rPr>
          <w:rFonts w:eastAsia="仿宋_GB2312"/>
          <w:color w:val="000000"/>
          <w:kern w:val="0"/>
          <w:sz w:val="32"/>
          <w:szCs w:val="32"/>
        </w:rPr>
        <w:t>3.</w:t>
      </w:r>
      <w:r w:rsidRPr="007204A8">
        <w:rPr>
          <w:rFonts w:eastAsia="仿宋_GB2312"/>
          <w:color w:val="000000"/>
          <w:kern w:val="0"/>
          <w:sz w:val="32"/>
          <w:szCs w:val="32"/>
        </w:rPr>
        <w:t>服务对象满意度</w:t>
      </w:r>
    </w:p>
    <w:p w:rsidR="007204A8" w:rsidRPr="007204A8" w:rsidRDefault="007204A8" w:rsidP="007204A8">
      <w:pPr>
        <w:spacing w:line="360" w:lineRule="auto"/>
        <w:ind w:firstLineChars="200" w:firstLine="640"/>
      </w:pPr>
      <w:r w:rsidRPr="007204A8">
        <w:rPr>
          <w:rFonts w:eastAsia="仿宋_GB2312" w:hint="eastAsia"/>
          <w:color w:val="000000"/>
          <w:kern w:val="0"/>
          <w:sz w:val="32"/>
          <w:szCs w:val="32"/>
        </w:rPr>
        <w:t>项目</w:t>
      </w:r>
      <w:r w:rsidRPr="007204A8">
        <w:rPr>
          <w:rFonts w:eastAsia="仿宋_GB2312"/>
          <w:color w:val="000000"/>
          <w:kern w:val="0"/>
          <w:sz w:val="32"/>
          <w:szCs w:val="32"/>
        </w:rPr>
        <w:t>实施部门</w:t>
      </w:r>
      <w:r w:rsidRPr="007204A8">
        <w:rPr>
          <w:rFonts w:eastAsia="仿宋_GB2312" w:hint="eastAsia"/>
          <w:color w:val="000000"/>
          <w:kern w:val="0"/>
          <w:sz w:val="32"/>
          <w:szCs w:val="32"/>
        </w:rPr>
        <w:t>对社区工作者进行了反馈意见征集，辖区</w:t>
      </w:r>
      <w:r w:rsidRPr="007204A8">
        <w:rPr>
          <w:rFonts w:eastAsia="仿宋_GB2312" w:hint="eastAsia"/>
          <w:color w:val="000000"/>
          <w:kern w:val="0"/>
          <w:sz w:val="32"/>
          <w:szCs w:val="32"/>
        </w:rPr>
        <w:lastRenderedPageBreak/>
        <w:t>社区工作者满意度较高</w:t>
      </w:r>
      <w:r w:rsidRPr="007204A8">
        <w:rPr>
          <w:rFonts w:eastAsia="仿宋_GB2312"/>
          <w:smallCaps/>
          <w:color w:val="000000"/>
          <w:sz w:val="32"/>
          <w:szCs w:val="32"/>
        </w:rPr>
        <w:t>，已达到项目预定目标。</w:t>
      </w:r>
    </w:p>
    <w:p w:rsidR="007204A8" w:rsidRPr="007204A8" w:rsidRDefault="007204A8" w:rsidP="007204A8">
      <w:pPr>
        <w:spacing w:line="600" w:lineRule="exact"/>
        <w:ind w:firstLineChars="200" w:firstLine="640"/>
        <w:rPr>
          <w:rFonts w:ascii="黑体" w:eastAsia="黑体" w:hAnsi="黑体" w:cs="黑体"/>
          <w:sz w:val="32"/>
          <w:szCs w:val="32"/>
        </w:rPr>
      </w:pPr>
      <w:r w:rsidRPr="007204A8">
        <w:rPr>
          <w:rFonts w:ascii="黑体" w:eastAsia="黑体" w:hAnsi="黑体" w:cs="黑体" w:hint="eastAsia"/>
          <w:sz w:val="32"/>
          <w:szCs w:val="32"/>
        </w:rPr>
        <w:t>五、主要经验及做法、存在的问题及原因分析</w:t>
      </w:r>
    </w:p>
    <w:p w:rsidR="007204A8" w:rsidRPr="007204A8" w:rsidRDefault="007204A8" w:rsidP="007204A8">
      <w:pPr>
        <w:spacing w:line="600" w:lineRule="exact"/>
        <w:ind w:firstLineChars="200" w:firstLine="640"/>
        <w:rPr>
          <w:rFonts w:ascii="仿宋_GB2312" w:eastAsia="仿宋_GB2312" w:hAnsi="仿宋_GB2312"/>
          <w:sz w:val="32"/>
          <w:szCs w:val="32"/>
        </w:rPr>
      </w:pPr>
      <w:r w:rsidRPr="007204A8">
        <w:rPr>
          <w:rFonts w:ascii="仿宋_GB2312" w:eastAsia="仿宋_GB2312" w:hAnsi="仿宋_GB2312" w:hint="eastAsia"/>
          <w:sz w:val="32"/>
          <w:szCs w:val="32"/>
        </w:rPr>
        <w:t>无</w:t>
      </w:r>
    </w:p>
    <w:p w:rsidR="007204A8" w:rsidRPr="007204A8" w:rsidRDefault="007204A8" w:rsidP="007204A8">
      <w:pPr>
        <w:spacing w:line="600" w:lineRule="exact"/>
        <w:ind w:firstLineChars="200" w:firstLine="640"/>
        <w:rPr>
          <w:rFonts w:ascii="黑体" w:eastAsia="黑体" w:hAnsi="黑体" w:cs="黑体"/>
          <w:sz w:val="32"/>
          <w:szCs w:val="32"/>
        </w:rPr>
      </w:pPr>
      <w:r w:rsidRPr="007204A8">
        <w:rPr>
          <w:rFonts w:ascii="黑体" w:eastAsia="黑体" w:hAnsi="黑体" w:cs="黑体" w:hint="eastAsia"/>
          <w:sz w:val="32"/>
          <w:szCs w:val="32"/>
        </w:rPr>
        <w:t>六、有关建议</w:t>
      </w:r>
    </w:p>
    <w:p w:rsidR="007204A8" w:rsidRPr="007204A8" w:rsidRDefault="007204A8" w:rsidP="007204A8">
      <w:pPr>
        <w:spacing w:line="600" w:lineRule="exact"/>
        <w:ind w:firstLineChars="200" w:firstLine="640"/>
        <w:rPr>
          <w:rFonts w:ascii="仿宋_GB2312" w:eastAsia="仿宋_GB2312" w:hAnsi="仿宋_GB2312"/>
          <w:sz w:val="32"/>
          <w:szCs w:val="32"/>
        </w:rPr>
      </w:pPr>
      <w:r w:rsidRPr="007204A8">
        <w:rPr>
          <w:rFonts w:ascii="仿宋_GB2312" w:eastAsia="仿宋_GB2312" w:hAnsi="仿宋_GB2312" w:hint="eastAsia"/>
          <w:sz w:val="32"/>
          <w:szCs w:val="32"/>
        </w:rPr>
        <w:t>无</w:t>
      </w:r>
    </w:p>
    <w:p w:rsidR="007204A8" w:rsidRPr="007204A8" w:rsidRDefault="007204A8" w:rsidP="007204A8">
      <w:pPr>
        <w:spacing w:line="600" w:lineRule="exact"/>
        <w:ind w:firstLineChars="200" w:firstLine="640"/>
        <w:rPr>
          <w:rFonts w:ascii="黑体" w:eastAsia="黑体" w:hAnsi="黑体" w:cs="黑体"/>
          <w:sz w:val="32"/>
          <w:szCs w:val="32"/>
        </w:rPr>
      </w:pPr>
      <w:r w:rsidRPr="007204A8">
        <w:rPr>
          <w:rFonts w:ascii="黑体" w:eastAsia="黑体" w:hAnsi="黑体" w:cs="黑体" w:hint="eastAsia"/>
          <w:sz w:val="32"/>
          <w:szCs w:val="32"/>
        </w:rPr>
        <w:t>七、其他需要说明的问题</w:t>
      </w:r>
    </w:p>
    <w:p w:rsidR="007204A8" w:rsidRPr="007204A8" w:rsidRDefault="007204A8" w:rsidP="007204A8">
      <w:pPr>
        <w:spacing w:line="360" w:lineRule="auto"/>
        <w:ind w:firstLineChars="200" w:firstLine="640"/>
        <w:rPr>
          <w:rFonts w:eastAsia="仿宋_GB2312"/>
          <w:color w:val="000000"/>
          <w:kern w:val="0"/>
          <w:sz w:val="32"/>
          <w:szCs w:val="32"/>
        </w:rPr>
      </w:pPr>
      <w:r w:rsidRPr="007204A8">
        <w:rPr>
          <w:rFonts w:eastAsia="仿宋_GB2312" w:hint="eastAsia"/>
          <w:color w:val="000000"/>
          <w:kern w:val="0"/>
          <w:sz w:val="32"/>
          <w:szCs w:val="32"/>
        </w:rPr>
        <w:t>无</w:t>
      </w:r>
    </w:p>
    <w:p w:rsidR="007204A8" w:rsidRPr="007204A8" w:rsidRDefault="007204A8" w:rsidP="007204A8">
      <w:pPr>
        <w:spacing w:before="48"/>
        <w:ind w:left="111" w:firstLineChars="100" w:firstLine="320"/>
        <w:rPr>
          <w:rFonts w:ascii="仿宋" w:eastAsia="仿宋" w:hAnsi="仿宋"/>
          <w:sz w:val="32"/>
          <w:szCs w:val="32"/>
        </w:rPr>
      </w:pPr>
    </w:p>
    <w:p w:rsidR="007204A8" w:rsidRPr="007204A8" w:rsidRDefault="007204A8" w:rsidP="007204A8">
      <w:pPr>
        <w:spacing w:before="48"/>
        <w:rPr>
          <w:rFonts w:ascii="黑体" w:eastAsia="黑体" w:hAnsi="黑体" w:cs="黑体"/>
          <w:sz w:val="32"/>
          <w:szCs w:val="32"/>
        </w:rPr>
      </w:pPr>
      <w:r w:rsidRPr="007204A8">
        <w:rPr>
          <w:rFonts w:ascii="黑体" w:eastAsia="黑体" w:hAnsi="黑体" w:cs="黑体" w:hint="eastAsia"/>
          <w:sz w:val="32"/>
          <w:szCs w:val="32"/>
        </w:rPr>
        <w:t xml:space="preserve">  </w:t>
      </w:r>
    </w:p>
    <w:p w:rsidR="007204A8" w:rsidRPr="007204A8" w:rsidRDefault="007204A8" w:rsidP="007204A8">
      <w:pPr>
        <w:spacing w:before="48"/>
        <w:rPr>
          <w:rFonts w:ascii="黑体" w:eastAsia="黑体" w:hAnsi="黑体" w:cs="黑体"/>
          <w:sz w:val="32"/>
          <w:szCs w:val="32"/>
        </w:rPr>
      </w:pPr>
    </w:p>
    <w:p w:rsidR="007204A8" w:rsidRPr="007204A8" w:rsidRDefault="007204A8" w:rsidP="007204A8">
      <w:pPr>
        <w:spacing w:before="48"/>
        <w:rPr>
          <w:rFonts w:ascii="黑体" w:eastAsia="黑体" w:hAnsi="黑体" w:cs="黑体"/>
          <w:sz w:val="32"/>
          <w:szCs w:val="32"/>
        </w:rPr>
      </w:pPr>
    </w:p>
    <w:p w:rsidR="007204A8" w:rsidRPr="007204A8" w:rsidRDefault="007204A8" w:rsidP="007204A8">
      <w:pPr>
        <w:spacing w:before="48"/>
        <w:rPr>
          <w:rFonts w:ascii="黑体" w:eastAsia="黑体" w:hAnsi="黑体" w:cs="黑体"/>
          <w:sz w:val="32"/>
          <w:szCs w:val="32"/>
        </w:rPr>
      </w:pPr>
    </w:p>
    <w:p w:rsidR="007204A8" w:rsidRPr="007204A8" w:rsidRDefault="007204A8" w:rsidP="007204A8">
      <w:pPr>
        <w:spacing w:before="48"/>
        <w:rPr>
          <w:rFonts w:ascii="黑体" w:eastAsia="黑体" w:hAnsi="黑体" w:cs="黑体"/>
          <w:sz w:val="32"/>
          <w:szCs w:val="32"/>
        </w:rPr>
      </w:pPr>
    </w:p>
    <w:p w:rsidR="00EE6501" w:rsidRPr="007204A8" w:rsidRDefault="00EE6501" w:rsidP="007204A8"/>
    <w:sectPr w:rsidR="00EE6501" w:rsidRPr="007204A8">
      <w:footerReference w:type="default" r:id="rId8"/>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A1250" w:rsidRDefault="00CA1250">
      <w:r>
        <w:separator/>
      </w:r>
    </w:p>
  </w:endnote>
  <w:endnote w:type="continuationSeparator" w:id="0">
    <w:p w:rsidR="00CA1250" w:rsidRDefault="00CA1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方正小标宋简体">
    <w:altName w:val="微软雅黑"/>
    <w:panose1 w:val="02010601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6501" w:rsidRDefault="008E5042">
    <w:pPr>
      <w:pStyle w:val="a3"/>
      <w:jc w:val="right"/>
      <w:rPr>
        <w:rFonts w:ascii="宋体" w:hAnsi="宋体"/>
        <w:sz w:val="28"/>
        <w:szCs w:val="28"/>
      </w:rPr>
    </w:pPr>
    <w:r>
      <w:rPr>
        <w:noProof/>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EE6501" w:rsidRDefault="008E5042">
                          <w:pPr>
                            <w:pStyle w:val="a3"/>
                            <w:jc w:val="right"/>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92.8pt;margin-top:0;width:2in;height:2in;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Nte8iJhAgAACgUAAA4AAAAAAAAAAAAAAAAALgIAAGRycy9lMm9Eb2MueG1s&#10;UEsBAi0AFAAGAAgAAAAhAHGq0bnXAAAABQEAAA8AAAAAAAAAAAAAAAAAuwQAAGRycy9kb3ducmV2&#10;LnhtbFBLBQYAAAAABAAEAPMAAAC/BQAAAAA=&#10;" filled="f" stroked="f" strokeweight=".5pt">
              <v:textbox style="mso-fit-shape-to-text:t" inset="0,0,0,0">
                <w:txbxContent>
                  <w:p w:rsidR="00EE6501" w:rsidRDefault="008E5042">
                    <w:pPr>
                      <w:pStyle w:val="a3"/>
                      <w:jc w:val="right"/>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txbxContent>
              </v:textbox>
              <w10:wrap anchorx="margin"/>
            </v:shape>
          </w:pict>
        </mc:Fallback>
      </mc:AlternateContent>
    </w:r>
  </w:p>
  <w:p w:rsidR="00EE6501" w:rsidRDefault="00EE6501">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A1250" w:rsidRDefault="00CA1250">
      <w:r>
        <w:separator/>
      </w:r>
    </w:p>
  </w:footnote>
  <w:footnote w:type="continuationSeparator" w:id="0">
    <w:p w:rsidR="00CA1250" w:rsidRDefault="00CA12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F3A77F"/>
    <w:multiLevelType w:val="singleLevel"/>
    <w:tmpl w:val="65F3A77F"/>
    <w:lvl w:ilvl="0">
      <w:start w:val="1"/>
      <w:numFmt w:val="chineseCounting"/>
      <w:suff w:val="nothing"/>
      <w:lvlText w:val="%1、"/>
      <w:lvlJc w:val="left"/>
    </w:lvl>
  </w:abstractNum>
  <w:abstractNum w:abstractNumId="1" w15:restartNumberingAfterBreak="0">
    <w:nsid w:val="65F3A79C"/>
    <w:multiLevelType w:val="singleLevel"/>
    <w:tmpl w:val="65F3A79C"/>
    <w:lvl w:ilvl="0">
      <w:start w:val="1"/>
      <w:numFmt w:val="chineseCounting"/>
      <w:suff w:val="nothing"/>
      <w:lvlText w:val="（%1）"/>
      <w:lvlJc w:val="left"/>
    </w:lvl>
  </w:abstractNum>
  <w:abstractNum w:abstractNumId="2" w15:restartNumberingAfterBreak="0">
    <w:nsid w:val="65F3A98A"/>
    <w:multiLevelType w:val="singleLevel"/>
    <w:tmpl w:val="65F3A98A"/>
    <w:lvl w:ilvl="0">
      <w:start w:val="2"/>
      <w:numFmt w:val="decimal"/>
      <w:suff w:val="nothing"/>
      <w:lvlText w:val="%1."/>
      <w:lvlJc w:val="left"/>
    </w:lvl>
  </w:abstractNum>
  <w:abstractNum w:abstractNumId="3" w15:restartNumberingAfterBreak="0">
    <w:nsid w:val="65F3B158"/>
    <w:multiLevelType w:val="singleLevel"/>
    <w:tmpl w:val="65F3B158"/>
    <w:lvl w:ilvl="0">
      <w:start w:val="3"/>
      <w:numFmt w:val="chineseCounting"/>
      <w:suff w:val="nothing"/>
      <w:lvlText w:val="（%1）"/>
      <w:lvlJc w:val="left"/>
    </w:lvl>
  </w:abstractNum>
  <w:abstractNum w:abstractNumId="4" w15:restartNumberingAfterBreak="0">
    <w:nsid w:val="66825C1C"/>
    <w:multiLevelType w:val="singleLevel"/>
    <w:tmpl w:val="66825C1C"/>
    <w:lvl w:ilvl="0">
      <w:start w:val="1"/>
      <w:numFmt w:val="chineseCounting"/>
      <w:suff w:val="nothing"/>
      <w:lvlText w:val="%1、"/>
      <w:lvlJc w:val="left"/>
    </w:lvl>
  </w:abstractNum>
  <w:num w:numId="1">
    <w:abstractNumId w:val="4"/>
  </w:num>
  <w:num w:numId="2">
    <w:abstractNumId w:val="0"/>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F77F09F4"/>
    <w:rsid w:val="CEFD3F3D"/>
    <w:rsid w:val="EA3F77F2"/>
    <w:rsid w:val="EEFE5989"/>
    <w:rsid w:val="EFCF3EAE"/>
    <w:rsid w:val="F5B764A2"/>
    <w:rsid w:val="F77F09F4"/>
    <w:rsid w:val="FFD7BFFC"/>
    <w:rsid w:val="FFFA6B0F"/>
    <w:rsid w:val="000A27AF"/>
    <w:rsid w:val="00161C76"/>
    <w:rsid w:val="00196474"/>
    <w:rsid w:val="00240DBA"/>
    <w:rsid w:val="002443E7"/>
    <w:rsid w:val="005678A8"/>
    <w:rsid w:val="006A5FBD"/>
    <w:rsid w:val="007204A8"/>
    <w:rsid w:val="008E5042"/>
    <w:rsid w:val="009113F6"/>
    <w:rsid w:val="00937EBE"/>
    <w:rsid w:val="00AE7547"/>
    <w:rsid w:val="00B40A65"/>
    <w:rsid w:val="00BB3BDA"/>
    <w:rsid w:val="00C63ED4"/>
    <w:rsid w:val="00CA1250"/>
    <w:rsid w:val="00D33560"/>
    <w:rsid w:val="00D71462"/>
    <w:rsid w:val="00EE6501"/>
    <w:rsid w:val="00F84B2A"/>
    <w:rsid w:val="00FC79C1"/>
    <w:rsid w:val="0D2072BE"/>
    <w:rsid w:val="37173543"/>
    <w:rsid w:val="3FF76880"/>
    <w:rsid w:val="43744EF9"/>
    <w:rsid w:val="50290C58"/>
    <w:rsid w:val="5C073259"/>
    <w:rsid w:val="6E344C6F"/>
    <w:rsid w:val="71AE6998"/>
    <w:rsid w:val="73BD6240"/>
    <w:rsid w:val="79A304E1"/>
    <w:rsid w:val="7AB7FF50"/>
    <w:rsid w:val="7BFEB0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3A7EFA0-3C9F-477D-8AA1-19686CD2D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hAnsi="Times New Roman"/>
      <w:kern w:val="2"/>
      <w:sz w:val="21"/>
      <w:szCs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qFormat/>
    <w:pPr>
      <w:tabs>
        <w:tab w:val="center" w:pos="4153"/>
        <w:tab w:val="right" w:pos="8306"/>
      </w:tabs>
      <w:snapToGrid w:val="0"/>
      <w:jc w:val="left"/>
    </w:pPr>
    <w:rPr>
      <w:sz w:val="18"/>
      <w:szCs w:val="20"/>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1">
    <w:name w:val="列出段落1"/>
    <w:basedOn w:val="a"/>
    <w:uiPriority w:val="34"/>
    <w:qFormat/>
    <w:pPr>
      <w:ind w:firstLineChars="200" w:firstLine="420"/>
    </w:pPr>
    <w:rPr>
      <w:rFonts w:ascii="Calibri" w:hAnsi="Calibri" w:cs="黑体"/>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Pages>
  <Words>530</Words>
  <Characters>3025</Characters>
  <Application>Microsoft Office Word</Application>
  <DocSecurity>0</DocSecurity>
  <Lines>25</Lines>
  <Paragraphs>7</Paragraphs>
  <ScaleCrop>false</ScaleCrop>
  <Company/>
  <LinksUpToDate>false</LinksUpToDate>
  <CharactersWithSpaces>3548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Administrator</cp:lastModifiedBy>
  <cp:revision>11</cp:revision>
  <cp:lastPrinted>2024-02-27T08:26:00Z</cp:lastPrinted>
  <dcterms:created xsi:type="dcterms:W3CDTF">2022-03-10T03:16:00Z</dcterms:created>
  <dcterms:modified xsi:type="dcterms:W3CDTF">2024-12-19T07:19:00Z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